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bookmarkStart w:id="0" w:name="block-37923694"/>
      <w:r w:rsidRPr="00650B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650B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50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650B9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Туркменского муниципального округа</w:t>
      </w:r>
      <w:bookmarkEnd w:id="2"/>
    </w:p>
    <w:p w:rsidR="00B04C43" w:rsidRDefault="00094924">
      <w:pPr>
        <w:spacing w:after="0" w:line="408" w:lineRule="auto"/>
        <w:ind w:left="120"/>
        <w:jc w:val="center"/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B04C43" w:rsidRDefault="00B04C43">
      <w:pPr>
        <w:spacing w:after="0"/>
        <w:ind w:left="120"/>
      </w:pPr>
    </w:p>
    <w:p w:rsidR="00B04C43" w:rsidRDefault="00B04C43">
      <w:pPr>
        <w:spacing w:after="0"/>
        <w:ind w:left="120"/>
      </w:pPr>
    </w:p>
    <w:p w:rsidR="00B04C43" w:rsidRDefault="00B04C43">
      <w:pPr>
        <w:spacing w:after="0"/>
        <w:ind w:left="120"/>
      </w:pPr>
    </w:p>
    <w:p w:rsidR="00B04C43" w:rsidRDefault="00B04C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0B99" w:rsidTr="000D4161">
        <w:tc>
          <w:tcPr>
            <w:tcW w:w="3114" w:type="dxa"/>
          </w:tcPr>
          <w:p w:rsidR="00C53FFE" w:rsidRPr="0040209D" w:rsidRDefault="000949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49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949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B99" w:rsidRDefault="00094924" w:rsidP="00650B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Романова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</w:t>
            </w:r>
          </w:p>
          <w:p w:rsidR="00650B99" w:rsidRDefault="00650B99" w:rsidP="00650B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Протокол № 1</w:t>
            </w:r>
          </w:p>
          <w:p w:rsidR="004E6975" w:rsidRDefault="00094924" w:rsidP="00650B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50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49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49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949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49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4E6975" w:rsidRDefault="000949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094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49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49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949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49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650B99" w:rsidRDefault="000949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0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125 </w:t>
            </w:r>
          </w:p>
          <w:p w:rsidR="000E6D86" w:rsidRDefault="000949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4986652)</w:t>
      </w: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04C43" w:rsidRPr="00650B99" w:rsidRDefault="00094924">
      <w:pPr>
        <w:spacing w:after="0" w:line="408" w:lineRule="auto"/>
        <w:ind w:left="120"/>
        <w:jc w:val="center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B04C43">
      <w:pPr>
        <w:spacing w:after="0"/>
        <w:ind w:left="120"/>
        <w:jc w:val="center"/>
        <w:rPr>
          <w:lang w:val="ru-RU"/>
        </w:rPr>
      </w:pPr>
    </w:p>
    <w:p w:rsidR="00B04C43" w:rsidRPr="00650B99" w:rsidRDefault="00094924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650B99">
        <w:rPr>
          <w:rFonts w:ascii="Times New Roman" w:hAnsi="Times New Roman"/>
          <w:b/>
          <w:color w:val="000000"/>
          <w:sz w:val="28"/>
          <w:lang w:val="ru-RU"/>
        </w:rPr>
        <w:t>п.Ясный</w:t>
      </w:r>
      <w:bookmarkEnd w:id="3"/>
      <w:r w:rsidRPr="00650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650B9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B04C43">
      <w:pPr>
        <w:rPr>
          <w:lang w:val="ru-RU"/>
        </w:rPr>
        <w:sectPr w:rsidR="00B04C43" w:rsidRPr="00650B99">
          <w:pgSz w:w="11906" w:h="16383"/>
          <w:pgMar w:top="1134" w:right="850" w:bottom="1134" w:left="1701" w:header="720" w:footer="720" w:gutter="0"/>
          <w:cols w:space="720"/>
        </w:sect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bookmarkStart w:id="5" w:name="block-37923690"/>
      <w:bookmarkEnd w:id="0"/>
      <w:r w:rsidRPr="00650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</w:t>
      </w:r>
      <w:r w:rsidRPr="00650B99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650B99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</w:t>
      </w:r>
      <w:r w:rsidRPr="00650B99">
        <w:rPr>
          <w:rFonts w:ascii="Times New Roman" w:hAnsi="Times New Roman"/>
          <w:color w:val="000000"/>
          <w:sz w:val="28"/>
          <w:lang w:val="ru-RU"/>
        </w:rPr>
        <w:t>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</w:t>
      </w:r>
      <w:r w:rsidRPr="00650B99">
        <w:rPr>
          <w:rFonts w:ascii="Times New Roman" w:hAnsi="Times New Roman"/>
          <w:color w:val="000000"/>
          <w:sz w:val="28"/>
          <w:lang w:val="ru-RU"/>
        </w:rPr>
        <w:t>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B04C43" w:rsidRDefault="000949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</w:t>
      </w:r>
      <w:r>
        <w:rPr>
          <w:rFonts w:ascii="Times New Roman" w:hAnsi="Times New Roman"/>
          <w:color w:val="000000"/>
          <w:sz w:val="28"/>
        </w:rPr>
        <w:t>:</w:t>
      </w:r>
    </w:p>
    <w:p w:rsidR="00B04C43" w:rsidRPr="00650B99" w:rsidRDefault="00094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04C43" w:rsidRPr="00650B99" w:rsidRDefault="00094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</w:t>
      </w:r>
      <w:r w:rsidRPr="00650B99">
        <w:rPr>
          <w:rFonts w:ascii="Times New Roman" w:hAnsi="Times New Roman"/>
          <w:color w:val="000000"/>
          <w:sz w:val="28"/>
          <w:lang w:val="ru-RU"/>
        </w:rPr>
        <w:t>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</w:t>
      </w:r>
      <w:r w:rsidRPr="00650B99">
        <w:rPr>
          <w:rFonts w:ascii="Times New Roman" w:hAnsi="Times New Roman"/>
          <w:color w:val="000000"/>
          <w:sz w:val="28"/>
          <w:lang w:val="ru-RU"/>
        </w:rPr>
        <w:t>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</w:t>
      </w:r>
      <w:r w:rsidRPr="00650B99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</w:t>
      </w:r>
      <w:r w:rsidRPr="00650B99">
        <w:rPr>
          <w:rFonts w:ascii="Times New Roman" w:hAnsi="Times New Roman"/>
          <w:color w:val="000000"/>
          <w:sz w:val="28"/>
          <w:lang w:val="ru-RU"/>
        </w:rPr>
        <w:t>физики.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50B9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</w:t>
      </w:r>
      <w:r w:rsidRPr="00650B99">
        <w:rPr>
          <w:rFonts w:ascii="Times New Roman" w:hAnsi="Times New Roman"/>
          <w:color w:val="000000"/>
          <w:sz w:val="28"/>
          <w:lang w:val="ru-RU"/>
        </w:rPr>
        <w:t>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50B99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ироким кругом технических и технологических приложений изученных теорий и законов.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</w:t>
      </w:r>
      <w:r w:rsidRPr="00650B99">
        <w:rPr>
          <w:rFonts w:ascii="Times New Roman" w:hAnsi="Times New Roman"/>
          <w:color w:val="000000"/>
          <w:sz w:val="28"/>
          <w:lang w:val="ru-RU"/>
        </w:rPr>
        <w:t>, а также обсуждения проблем рационального природопользования и экологической безопасности.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</w:t>
      </w:r>
      <w:r w:rsidRPr="00650B99">
        <w:rPr>
          <w:rFonts w:ascii="Times New Roman" w:hAnsi="Times New Roman"/>
          <w:color w:val="000000"/>
          <w:sz w:val="28"/>
          <w:lang w:val="ru-RU"/>
        </w:rPr>
        <w:t>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</w:t>
      </w:r>
      <w:r w:rsidRPr="00650B99">
        <w:rPr>
          <w:rFonts w:ascii="Times New Roman" w:hAnsi="Times New Roman"/>
          <w:color w:val="000000"/>
          <w:sz w:val="28"/>
          <w:lang w:val="ru-RU"/>
        </w:rPr>
        <w:t>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</w:t>
      </w:r>
      <w:r w:rsidRPr="00650B99">
        <w:rPr>
          <w:rFonts w:ascii="Times New Roman" w:hAnsi="Times New Roman"/>
          <w:color w:val="000000"/>
          <w:sz w:val="28"/>
          <w:lang w:val="ru-RU"/>
        </w:rPr>
        <w:t>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ся задачи с явно заданной физической моделью, позволяющие применять изученные законы и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</w:t>
      </w:r>
      <w:r w:rsidRPr="00650B99">
        <w:rPr>
          <w:rFonts w:ascii="Times New Roman" w:hAnsi="Times New Roman"/>
          <w:color w:val="000000"/>
          <w:sz w:val="28"/>
          <w:lang w:val="ru-RU"/>
        </w:rPr>
        <w:t>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я указанных в программе по физике ученических практических работ и демонстрационное оборудование.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</w:t>
      </w:r>
      <w:r w:rsidRPr="00650B99">
        <w:rPr>
          <w:rFonts w:ascii="Times New Roman" w:hAnsi="Times New Roman"/>
          <w:color w:val="000000"/>
          <w:sz w:val="28"/>
          <w:lang w:val="ru-RU"/>
        </w:rPr>
        <w:t>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сновными целями изучения физики в общем образовании являются: </w:t>
      </w:r>
    </w:p>
    <w:p w:rsidR="00B04C43" w:rsidRPr="00650B99" w:rsidRDefault="00094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04C43" w:rsidRPr="00650B99" w:rsidRDefault="00094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</w:t>
      </w:r>
      <w:r w:rsidRPr="00650B99">
        <w:rPr>
          <w:rFonts w:ascii="Times New Roman" w:hAnsi="Times New Roman"/>
          <w:color w:val="000000"/>
          <w:sz w:val="28"/>
          <w:lang w:val="ru-RU"/>
        </w:rPr>
        <w:t>ие исследовательского отношения к окружающим явлениям;</w:t>
      </w:r>
    </w:p>
    <w:p w:rsidR="00B04C43" w:rsidRPr="00650B99" w:rsidRDefault="00094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04C43" w:rsidRPr="00650B99" w:rsidRDefault="00094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</w:t>
      </w:r>
      <w:r w:rsidRPr="00650B99">
        <w:rPr>
          <w:rFonts w:ascii="Times New Roman" w:hAnsi="Times New Roman"/>
          <w:color w:val="000000"/>
          <w:sz w:val="28"/>
          <w:lang w:val="ru-RU"/>
        </w:rPr>
        <w:t>оказательств;</w:t>
      </w:r>
    </w:p>
    <w:p w:rsidR="00B04C43" w:rsidRPr="00650B99" w:rsidRDefault="00094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понима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650B99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:rsidR="00B04C43" w:rsidRPr="00650B99" w:rsidRDefault="00094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650B99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</w:t>
      </w:r>
      <w:r w:rsidRPr="00650B99">
        <w:rPr>
          <w:rFonts w:ascii="Times New Roman" w:hAnsi="Times New Roman"/>
          <w:color w:val="000000"/>
          <w:sz w:val="28"/>
          <w:lang w:val="ru-RU"/>
        </w:rPr>
        <w:t>часа в неделю), в 11 классе – 68 часов (2 часа в неделю).</w:t>
      </w:r>
      <w:bookmarkEnd w:id="6"/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</w:t>
      </w:r>
      <w:r w:rsidRPr="00650B99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:rsidR="00B04C43" w:rsidRPr="00650B99" w:rsidRDefault="00B04C43">
      <w:pPr>
        <w:rPr>
          <w:lang w:val="ru-RU"/>
        </w:rPr>
        <w:sectPr w:rsidR="00B04C43" w:rsidRPr="00650B99">
          <w:pgSz w:w="11906" w:h="16383"/>
          <w:pgMar w:top="1134" w:right="850" w:bottom="1134" w:left="1701" w:header="720" w:footer="720" w:gutter="0"/>
          <w:cols w:space="720"/>
        </w:sect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7923691"/>
      <w:bookmarkEnd w:id="5"/>
      <w:bookmarkEnd w:id="7"/>
      <w:r w:rsidRPr="00650B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Моделирован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</w:t>
      </w:r>
      <w:r w:rsidRPr="00650B99">
        <w:rPr>
          <w:rFonts w:ascii="Times New Roman" w:hAnsi="Times New Roman"/>
          <w:i/>
          <w:color w:val="000000"/>
          <w:sz w:val="28"/>
          <w:lang w:val="ru-RU"/>
        </w:rPr>
        <w:t>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650B99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650B99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650B9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650B99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650B99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650B99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650B99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650B99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Термо</w:t>
      </w:r>
      <w:r w:rsidRPr="00650B99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650B99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650B99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Опыт по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650B99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650B99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650B99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650B99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50B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50B9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</w:t>
      </w:r>
      <w:r w:rsidRPr="00650B99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50B99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50B99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50B99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50B99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650B99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50B9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50B99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50B99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50B99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650B99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50B99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650B99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650B99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50B99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50B99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50B99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50B99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Колеб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Колеб</w:t>
      </w:r>
      <w:r w:rsidRPr="00650B99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50B99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50B99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50B99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</w:t>
      </w:r>
      <w:r w:rsidRPr="00650B99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50B99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50B99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50B99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50B99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650B99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650B99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650B99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Хи</w:t>
      </w:r>
      <w:r w:rsidRPr="00650B99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650B99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650B99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650B99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650B99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650B99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650B99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650B99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650B99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50B9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650B99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650B99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650B99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650B99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B04C43" w:rsidRPr="00650B99" w:rsidRDefault="00B04C43">
      <w:pPr>
        <w:rPr>
          <w:lang w:val="ru-RU"/>
        </w:rPr>
        <w:sectPr w:rsidR="00B04C43" w:rsidRPr="00650B99">
          <w:pgSz w:w="11906" w:h="16383"/>
          <w:pgMar w:top="1134" w:right="850" w:bottom="1134" w:left="1701" w:header="720" w:footer="720" w:gutter="0"/>
          <w:cols w:space="720"/>
        </w:sectPr>
      </w:pP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  <w:bookmarkStart w:id="9" w:name="block-37923692"/>
      <w:bookmarkEnd w:id="8"/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B04C43" w:rsidRPr="00650B99" w:rsidRDefault="00B04C43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B04C43" w:rsidRPr="00650B99" w:rsidRDefault="00094924">
      <w:pPr>
        <w:spacing w:after="0"/>
        <w:ind w:left="120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650B99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650B99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650B99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650B99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650B99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650B99">
        <w:rPr>
          <w:rFonts w:ascii="Times New Roman" w:hAnsi="Times New Roman"/>
          <w:color w:val="000000"/>
          <w:sz w:val="28"/>
          <w:lang w:val="ru-RU"/>
        </w:rPr>
        <w:t>пе.</w:t>
      </w:r>
    </w:p>
    <w:p w:rsidR="00B04C43" w:rsidRPr="00650B99" w:rsidRDefault="00B04C43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B04C43" w:rsidRPr="00650B99" w:rsidRDefault="00094924">
      <w:pPr>
        <w:spacing w:after="0"/>
        <w:ind w:left="120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650B99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650B99">
        <w:rPr>
          <w:rFonts w:ascii="Times New Roman" w:hAnsi="Times New Roman"/>
          <w:color w:val="000000"/>
          <w:sz w:val="28"/>
          <w:lang w:val="ru-RU"/>
        </w:rPr>
        <w:t>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650B99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650B99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650B99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650B99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650B99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B04C43" w:rsidRPr="00650B99" w:rsidRDefault="00B04C43">
      <w:pPr>
        <w:spacing w:after="0" w:line="264" w:lineRule="auto"/>
        <w:ind w:left="120"/>
        <w:jc w:val="both"/>
        <w:rPr>
          <w:lang w:val="ru-RU"/>
        </w:rPr>
      </w:pP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650B99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расши</w:t>
      </w:r>
      <w:r w:rsidRPr="00650B99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650B99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B04C43" w:rsidRPr="00650B99" w:rsidRDefault="00094924">
      <w:pPr>
        <w:spacing w:after="0" w:line="264" w:lineRule="auto"/>
        <w:ind w:left="120"/>
        <w:jc w:val="both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50B9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50B9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650B99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650B99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650B99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650B99">
        <w:rPr>
          <w:rFonts w:ascii="Times New Roman" w:hAnsi="Times New Roman"/>
          <w:color w:val="000000"/>
          <w:sz w:val="28"/>
          <w:lang w:val="ru-RU"/>
        </w:rPr>
        <w:t>.</w:t>
      </w:r>
    </w:p>
    <w:p w:rsidR="00B04C43" w:rsidRPr="00650B99" w:rsidRDefault="00B04C43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B04C43" w:rsidRPr="00650B99" w:rsidRDefault="00B04C43">
      <w:pPr>
        <w:spacing w:after="0"/>
        <w:ind w:left="120"/>
        <w:rPr>
          <w:lang w:val="ru-RU"/>
        </w:rPr>
      </w:pPr>
    </w:p>
    <w:p w:rsidR="00B04C43" w:rsidRPr="00650B99" w:rsidRDefault="00094924">
      <w:pPr>
        <w:spacing w:after="0"/>
        <w:ind w:left="120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650B99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650B99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650B99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650B99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650B99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650B99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650B99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650B99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650B99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650B99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650B99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650B99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650B99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650B99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650B99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650B99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650B99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650B99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B9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650B99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650B99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650B99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650B99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650B99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650B99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650B99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650B99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650B99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650B99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650B99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650B99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650B99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650B99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650B99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650B99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650B99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650B99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650B99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B04C43" w:rsidRPr="00650B99" w:rsidRDefault="00094924">
      <w:pPr>
        <w:spacing w:after="0" w:line="264" w:lineRule="auto"/>
        <w:ind w:firstLine="600"/>
        <w:jc w:val="both"/>
        <w:rPr>
          <w:lang w:val="ru-RU"/>
        </w:rPr>
      </w:pPr>
      <w:r w:rsidRPr="00650B9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650B99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B04C43" w:rsidRPr="00650B99" w:rsidRDefault="00B04C43">
      <w:pPr>
        <w:rPr>
          <w:lang w:val="ru-RU"/>
        </w:rPr>
        <w:sectPr w:rsidR="00B04C43" w:rsidRPr="00650B99">
          <w:pgSz w:w="11906" w:h="16383"/>
          <w:pgMar w:top="1134" w:right="850" w:bottom="1134" w:left="1701" w:header="720" w:footer="720" w:gutter="0"/>
          <w:cols w:space="720"/>
        </w:sectPr>
      </w:pPr>
    </w:p>
    <w:p w:rsidR="00B04C43" w:rsidRDefault="00094924">
      <w:pPr>
        <w:spacing w:after="0"/>
        <w:ind w:left="120"/>
      </w:pPr>
      <w:bookmarkStart w:id="14" w:name="block-37923693"/>
      <w:bookmarkEnd w:id="9"/>
      <w:r w:rsidRPr="00650B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4C43" w:rsidRDefault="00094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B04C4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B04C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</w:tbl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094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04C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B04C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B04C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</w:tbl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094924">
      <w:pPr>
        <w:spacing w:after="0"/>
        <w:ind w:left="120"/>
      </w:pPr>
      <w:bookmarkStart w:id="15" w:name="block-379236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4C43" w:rsidRDefault="00094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87"/>
        <w:gridCol w:w="1134"/>
        <w:gridCol w:w="1841"/>
        <w:gridCol w:w="1910"/>
        <w:gridCol w:w="1423"/>
        <w:gridCol w:w="2788"/>
      </w:tblGrid>
      <w:tr w:rsidR="00B04C4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окружности.Входной срез (20 мин.)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сопротивления при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идеальном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 и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Второй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</w:t>
            </w:r>
            <w:r>
              <w:rPr>
                <w:rFonts w:ascii="Times New Roman" w:hAnsi="Times New Roman"/>
                <w:color w:val="000000"/>
                <w:sz w:val="24"/>
              </w:rPr>
              <w:t>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Полупроводниковые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темам 10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</w:tbl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094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51"/>
        <w:gridCol w:w="1145"/>
        <w:gridCol w:w="1841"/>
        <w:gridCol w:w="1910"/>
        <w:gridCol w:w="1423"/>
        <w:gridCol w:w="2800"/>
      </w:tblGrid>
      <w:tr w:rsidR="00B04C43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43" w:rsidRDefault="00B04C43">
            <w:pPr>
              <w:spacing w:after="0"/>
              <w:ind w:left="135"/>
            </w:pPr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43" w:rsidRDefault="00B04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43" w:rsidRDefault="00B04C43"/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движущуюся 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индукции. Закон электромагнитной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Входной срез (20)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периода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Колебательный контур. Свободные электромагнитные колебания в идеальном колебательном контуре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колебательном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повседневной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света. Законы отражения света. Построение изображений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Цвет.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«Наблюдение 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 Г.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спектров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скулярно-волновой дуализм. Спонтанное 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астрономии. Вид звёздного неба. Созвездия, яркие звёзды, планеты, их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естественно-научных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</w:t>
            </w:r>
            <w:bookmarkStart w:id="16" w:name="_GoBack"/>
            <w:bookmarkEnd w:id="16"/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ы специальной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04C43" w:rsidRPr="00650B9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04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Pr="00650B99" w:rsidRDefault="00094924">
            <w:pPr>
              <w:spacing w:after="0"/>
              <w:ind w:left="135"/>
              <w:rPr>
                <w:lang w:val="ru-RU"/>
              </w:rPr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 w:rsidRPr="006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C43" w:rsidRDefault="0009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43" w:rsidRDefault="00B04C43"/>
        </w:tc>
      </w:tr>
    </w:tbl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B04C43">
      <w:pPr>
        <w:sectPr w:rsidR="00B0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43" w:rsidRDefault="00094924">
      <w:pPr>
        <w:spacing w:after="0"/>
        <w:ind w:left="120"/>
      </w:pPr>
      <w:bookmarkStart w:id="17" w:name="block-379236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4C43" w:rsidRDefault="000949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4C43" w:rsidRDefault="00B04C43">
      <w:pPr>
        <w:spacing w:after="0" w:line="480" w:lineRule="auto"/>
        <w:ind w:left="120"/>
      </w:pPr>
    </w:p>
    <w:p w:rsidR="00B04C43" w:rsidRDefault="00B04C43">
      <w:pPr>
        <w:spacing w:after="0" w:line="480" w:lineRule="auto"/>
        <w:ind w:left="120"/>
      </w:pPr>
    </w:p>
    <w:p w:rsidR="00B04C43" w:rsidRDefault="00B04C43">
      <w:pPr>
        <w:spacing w:after="0"/>
        <w:ind w:left="120"/>
      </w:pPr>
    </w:p>
    <w:p w:rsidR="00B04C43" w:rsidRDefault="000949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4C43" w:rsidRDefault="00B04C43">
      <w:pPr>
        <w:spacing w:after="0" w:line="480" w:lineRule="auto"/>
        <w:ind w:left="120"/>
      </w:pPr>
    </w:p>
    <w:p w:rsidR="00B04C43" w:rsidRDefault="00B04C43">
      <w:pPr>
        <w:spacing w:after="0"/>
        <w:ind w:left="120"/>
      </w:pPr>
    </w:p>
    <w:p w:rsidR="00B04C43" w:rsidRPr="00650B99" w:rsidRDefault="00094924">
      <w:pPr>
        <w:spacing w:after="0" w:line="480" w:lineRule="auto"/>
        <w:ind w:left="120"/>
        <w:rPr>
          <w:lang w:val="ru-RU"/>
        </w:rPr>
      </w:pPr>
      <w:r w:rsidRPr="00650B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C43" w:rsidRPr="00650B99" w:rsidRDefault="00B04C43">
      <w:pPr>
        <w:spacing w:after="0" w:line="480" w:lineRule="auto"/>
        <w:ind w:left="120"/>
        <w:rPr>
          <w:lang w:val="ru-RU"/>
        </w:rPr>
      </w:pPr>
    </w:p>
    <w:p w:rsidR="00B04C43" w:rsidRPr="00650B99" w:rsidRDefault="00B04C43">
      <w:pPr>
        <w:rPr>
          <w:lang w:val="ru-RU"/>
        </w:rPr>
        <w:sectPr w:rsidR="00B04C43" w:rsidRPr="00650B9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94924" w:rsidRPr="00650B99" w:rsidRDefault="00094924">
      <w:pPr>
        <w:rPr>
          <w:lang w:val="ru-RU"/>
        </w:rPr>
      </w:pPr>
    </w:p>
    <w:sectPr w:rsidR="00094924" w:rsidRPr="00650B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6DB"/>
    <w:multiLevelType w:val="multilevel"/>
    <w:tmpl w:val="3F983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84EF3"/>
    <w:multiLevelType w:val="multilevel"/>
    <w:tmpl w:val="1FE61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86F74"/>
    <w:multiLevelType w:val="multilevel"/>
    <w:tmpl w:val="0E345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4C43"/>
    <w:rsid w:val="00094924"/>
    <w:rsid w:val="00650B99"/>
    <w:rsid w:val="00B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cc6f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4dc2" TargetMode="External"/><Relationship Id="rId63" Type="http://schemas.openxmlformats.org/officeDocument/2006/relationships/hyperlink" Target="https://m.edsoo.ru/ff0c6a50" TargetMode="External"/><Relationship Id="rId68" Type="http://schemas.openxmlformats.org/officeDocument/2006/relationships/hyperlink" Target="https://m.edsoo.ru/ff0c6820" TargetMode="External"/><Relationship Id="rId84" Type="http://schemas.openxmlformats.org/officeDocument/2006/relationships/hyperlink" Target="https://m.edsoo.ru/ff0c8a8a" TargetMode="External"/><Relationship Id="rId89" Type="http://schemas.openxmlformats.org/officeDocument/2006/relationships/hyperlink" Target="https://m.edsoo.ru/ff0c88be" TargetMode="External"/><Relationship Id="rId112" Type="http://schemas.openxmlformats.org/officeDocument/2006/relationships/hyperlink" Target="https://m.edsoo.ru/ff0c84ae" TargetMode="External"/><Relationship Id="rId133" Type="http://schemas.openxmlformats.org/officeDocument/2006/relationships/hyperlink" Target="https://m.edsoo.ru/ff0cffc4" TargetMode="External"/><Relationship Id="rId138" Type="http://schemas.openxmlformats.org/officeDocument/2006/relationships/hyperlink" Target="https://m.edsoo.ru/ff0d091a" TargetMode="External"/><Relationship Id="rId154" Type="http://schemas.openxmlformats.org/officeDocument/2006/relationships/hyperlink" Target="https://m.edsoo.ru/ff0cd350" TargetMode="External"/><Relationship Id="rId159" Type="http://schemas.openxmlformats.org/officeDocument/2006/relationships/hyperlink" Target="https://m.edsoo.ru/ff0cd350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b9c4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570e" TargetMode="External"/><Relationship Id="rId58" Type="http://schemas.openxmlformats.org/officeDocument/2006/relationships/hyperlink" Target="https://m.edsoo.ru/ff0c6230" TargetMode="External"/><Relationship Id="rId74" Type="http://schemas.openxmlformats.org/officeDocument/2006/relationships/hyperlink" Target="https://m.edsoo.ru/ff0c7018" TargetMode="External"/><Relationship Id="rId79" Type="http://schemas.openxmlformats.org/officeDocument/2006/relationships/hyperlink" Target="https://m.edsoo.ru/ff0c5c36" TargetMode="External"/><Relationship Id="rId102" Type="http://schemas.openxmlformats.org/officeDocument/2006/relationships/hyperlink" Target="https://m.edsoo.ru/ff0cab82" TargetMode="External"/><Relationship Id="rId123" Type="http://schemas.openxmlformats.org/officeDocument/2006/relationships/hyperlink" Target="https://m.edsoo.ru/ff0cd350" TargetMode="External"/><Relationship Id="rId128" Type="http://schemas.openxmlformats.org/officeDocument/2006/relationships/hyperlink" Target="https://m.edsoo.ru/ff0cf862" TargetMode="External"/><Relationship Id="rId144" Type="http://schemas.openxmlformats.org/officeDocument/2006/relationships/hyperlink" Target="https://m.edsoo.ru/ff0d1162" TargetMode="External"/><Relationship Id="rId149" Type="http://schemas.openxmlformats.org/officeDocument/2006/relationships/hyperlink" Target="https://m.edsoo.ru/ff0cd3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8a8a" TargetMode="External"/><Relationship Id="rId95" Type="http://schemas.openxmlformats.org/officeDocument/2006/relationships/hyperlink" Target="https://m.edsoo.ru/ff0c98fe" TargetMode="External"/><Relationship Id="rId160" Type="http://schemas.openxmlformats.org/officeDocument/2006/relationships/hyperlink" Target="https://m.edsoo.ru/ff0d178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4dc2" TargetMode="External"/><Relationship Id="rId64" Type="http://schemas.openxmlformats.org/officeDocument/2006/relationships/hyperlink" Target="https://m.edsoo.ru/ff0c63b6" TargetMode="External"/><Relationship Id="rId69" Type="http://schemas.openxmlformats.org/officeDocument/2006/relationships/hyperlink" Target="https://m.edsoo.ru/ff0c6bcc" TargetMode="External"/><Relationship Id="rId113" Type="http://schemas.openxmlformats.org/officeDocument/2006/relationships/hyperlink" Target="https://m.edsoo.ru/ff0cca54" TargetMode="External"/><Relationship Id="rId118" Type="http://schemas.openxmlformats.org/officeDocument/2006/relationships/hyperlink" Target="https://m.edsoo.ru/ff0cd350" TargetMode="External"/><Relationship Id="rId134" Type="http://schemas.openxmlformats.org/officeDocument/2006/relationships/hyperlink" Target="https://m.edsoo.ru/ff0d015e" TargetMode="External"/><Relationship Id="rId139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74f0" TargetMode="External"/><Relationship Id="rId85" Type="http://schemas.openxmlformats.org/officeDocument/2006/relationships/hyperlink" Target="https://m.edsoo.ru/ff0c84ae" TargetMode="External"/><Relationship Id="rId150" Type="http://schemas.openxmlformats.org/officeDocument/2006/relationships/hyperlink" Target="https://m.edsoo.ru/ff0cd350" TargetMode="External"/><Relationship Id="rId155" Type="http://schemas.openxmlformats.org/officeDocument/2006/relationships/hyperlink" Target="https://m.edsoo.ru/ff0cd3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00a" TargetMode="External"/><Relationship Id="rId103" Type="http://schemas.openxmlformats.org/officeDocument/2006/relationships/hyperlink" Target="https://m.edsoo.ru/ff0cad58" TargetMode="External"/><Relationship Id="rId108" Type="http://schemas.openxmlformats.org/officeDocument/2006/relationships/hyperlink" Target="https://m.edsoo.ru/ff0cbb86" TargetMode="External"/><Relationship Id="rId124" Type="http://schemas.openxmlformats.org/officeDocument/2006/relationships/hyperlink" Target="https://m.edsoo.ru/ff0cd350" TargetMode="External"/><Relationship Id="rId129" Type="http://schemas.openxmlformats.org/officeDocument/2006/relationships/hyperlink" Target="https://m.edsoo.ru/ff0cfa42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5952" TargetMode="External"/><Relationship Id="rId62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6bcc" TargetMode="External"/><Relationship Id="rId75" Type="http://schemas.openxmlformats.org/officeDocument/2006/relationships/hyperlink" Target="https://m.edsoo.ru/ff0c7126" TargetMode="External"/><Relationship Id="rId83" Type="http://schemas.openxmlformats.org/officeDocument/2006/relationships/hyperlink" Target="https://m.edsoo.ru/ff0c8a8a" TargetMode="External"/><Relationship Id="rId88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8c56" TargetMode="External"/><Relationship Id="rId96" Type="http://schemas.openxmlformats.org/officeDocument/2006/relationships/hyperlink" Target="https://m.edsoo.ru/ff0c9ac0" TargetMode="External"/><Relationship Id="rId111" Type="http://schemas.openxmlformats.org/officeDocument/2006/relationships/hyperlink" Target="https://m.edsoo.ru/ff0cc324" TargetMode="External"/><Relationship Id="rId132" Type="http://schemas.openxmlformats.org/officeDocument/2006/relationships/hyperlink" Target="https://m.edsoo.ru/ff0cfe16" TargetMode="External"/><Relationship Id="rId140" Type="http://schemas.openxmlformats.org/officeDocument/2006/relationships/hyperlink" Target="https://m.edsoo.ru/ff0d0afa" TargetMode="External"/><Relationship Id="rId145" Type="http://schemas.openxmlformats.org/officeDocument/2006/relationships/hyperlink" Target="https://m.edsoo.ru/ff0d1356" TargetMode="External"/><Relationship Id="rId153" Type="http://schemas.openxmlformats.org/officeDocument/2006/relationships/hyperlink" Target="https://m.edsoo.ru/ff0cd35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4fde" TargetMode="External"/><Relationship Id="rId57" Type="http://schemas.openxmlformats.org/officeDocument/2006/relationships/hyperlink" Target="https://m.edsoo.ru/ff0c5efc" TargetMode="External"/><Relationship Id="rId106" Type="http://schemas.openxmlformats.org/officeDocument/2006/relationships/hyperlink" Target="https://m.edsoo.ru/ff0cb820" TargetMode="External"/><Relationship Id="rId114" Type="http://schemas.openxmlformats.org/officeDocument/2006/relationships/hyperlink" Target="https://m.edsoo.ru/ff0ccc0c" TargetMode="External"/><Relationship Id="rId119" Type="http://schemas.openxmlformats.org/officeDocument/2006/relationships/hyperlink" Target="https://m.edsoo.ru/ff0cd4e0" TargetMode="External"/><Relationship Id="rId127" Type="http://schemas.openxmlformats.org/officeDocument/2006/relationships/hyperlink" Target="https://m.edsoo.ru/ff0cd350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5c36" TargetMode="External"/><Relationship Id="rId65" Type="http://schemas.openxmlformats.org/officeDocument/2006/relationships/hyperlink" Target="https://m.edsoo.ru/ff0c64d8" TargetMode="External"/><Relationship Id="rId73" Type="http://schemas.openxmlformats.org/officeDocument/2006/relationships/hyperlink" Target="https://m.edsoo.ru/ff0c6f00" TargetMode="External"/><Relationship Id="rId78" Type="http://schemas.openxmlformats.org/officeDocument/2006/relationships/hyperlink" Target="https://m.edsoo.ru/ff0c5c36" TargetMode="External"/><Relationship Id="rId81" Type="http://schemas.openxmlformats.org/officeDocument/2006/relationships/hyperlink" Target="https://m.edsoo.ru/ff0c7838" TargetMode="External"/><Relationship Id="rId86" Type="http://schemas.openxmlformats.org/officeDocument/2006/relationships/hyperlink" Target="https://m.edsoo.ru/ff0c82ba" TargetMode="External"/><Relationship Id="rId94" Type="http://schemas.openxmlformats.org/officeDocument/2006/relationships/hyperlink" Target="https://m.edsoo.ru/ff0c98fe" TargetMode="External"/><Relationship Id="rId99" Type="http://schemas.openxmlformats.org/officeDocument/2006/relationships/hyperlink" Target="https://m.edsoo.ru/ff0ca150" TargetMode="External"/><Relationship Id="rId101" Type="http://schemas.openxmlformats.org/officeDocument/2006/relationships/hyperlink" Target="https://m.edsoo.ru/ff0c84ae" TargetMode="External"/><Relationship Id="rId122" Type="http://schemas.openxmlformats.org/officeDocument/2006/relationships/hyperlink" Target="https://m.edsoo.ru/ff0cdd1e" TargetMode="External"/><Relationship Id="rId130" Type="http://schemas.openxmlformats.org/officeDocument/2006/relationships/hyperlink" Target="https://m.edsoo.ru/ff0cfc68" TargetMode="External"/><Relationship Id="rId135" Type="http://schemas.openxmlformats.org/officeDocument/2006/relationships/hyperlink" Target="https://m.edsoo.ru/ff0d04a6" TargetMode="External"/><Relationship Id="rId143" Type="http://schemas.openxmlformats.org/officeDocument/2006/relationships/hyperlink" Target="https://m.edsoo.ru/ff0cd350" TargetMode="External"/><Relationship Id="rId148" Type="http://schemas.openxmlformats.org/officeDocument/2006/relationships/hyperlink" Target="https://m.edsoo.ru/ff0cd350" TargetMode="External"/><Relationship Id="rId151" Type="http://schemas.openxmlformats.org/officeDocument/2006/relationships/hyperlink" Target="https://m.edsoo.ru/ff0cd350" TargetMode="External"/><Relationship Id="rId156" Type="http://schemas.openxmlformats.org/officeDocument/2006/relationships/hyperlink" Target="https://m.edsoo.ru/ff0cd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bd34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11e" TargetMode="External"/><Relationship Id="rId55" Type="http://schemas.openxmlformats.org/officeDocument/2006/relationships/hyperlink" Target="https://m.edsoo.ru/ff0c5c36" TargetMode="External"/><Relationship Id="rId76" Type="http://schemas.openxmlformats.org/officeDocument/2006/relationships/hyperlink" Target="https://m.edsoo.ru/ff0c72c0" TargetMode="External"/><Relationship Id="rId97" Type="http://schemas.openxmlformats.org/officeDocument/2006/relationships/hyperlink" Target="https://m.edsoo.ru/ff0c9df4" TargetMode="External"/><Relationship Id="rId104" Type="http://schemas.openxmlformats.org/officeDocument/2006/relationships/hyperlink" Target="https://m.edsoo.ru/ff0caf06" TargetMode="External"/><Relationship Id="rId120" Type="http://schemas.openxmlformats.org/officeDocument/2006/relationships/hyperlink" Target="https://m.edsoo.ru/ff0cd7f6" TargetMode="External"/><Relationship Id="rId125" Type="http://schemas.openxmlformats.org/officeDocument/2006/relationships/hyperlink" Target="https://m.edsoo.ru/ff0ced22" TargetMode="External"/><Relationship Id="rId141" Type="http://schemas.openxmlformats.org/officeDocument/2006/relationships/hyperlink" Target="https://m.edsoo.ru/ff0d0ca8" TargetMode="External"/><Relationship Id="rId146" Type="http://schemas.openxmlformats.org/officeDocument/2006/relationships/hyperlink" Target="https://m.edsoo.ru/ff0d0e38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6ce4" TargetMode="External"/><Relationship Id="rId92" Type="http://schemas.openxmlformats.org/officeDocument/2006/relationships/hyperlink" Target="https://m.edsoo.ru/ff0c8f6c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5f0" TargetMode="External"/><Relationship Id="rId87" Type="http://schemas.openxmlformats.org/officeDocument/2006/relationships/hyperlink" Target="https://m.edsoo.ru/ff0c84ae" TargetMode="External"/><Relationship Id="rId110" Type="http://schemas.openxmlformats.org/officeDocument/2006/relationships/hyperlink" Target="https://m.edsoo.ru/ff0c84ae" TargetMode="External"/><Relationship Id="rId115" Type="http://schemas.openxmlformats.org/officeDocument/2006/relationships/hyperlink" Target="https://m.edsoo.ru/ff0ccfe0" TargetMode="External"/><Relationship Id="rId131" Type="http://schemas.openxmlformats.org/officeDocument/2006/relationships/hyperlink" Target="https://m.edsoo.ru/ff0cf6f0" TargetMode="External"/><Relationship Id="rId136" Type="http://schemas.openxmlformats.org/officeDocument/2006/relationships/hyperlink" Target="https://m.edsoo.ru/ff0cd350" TargetMode="External"/><Relationship Id="rId157" Type="http://schemas.openxmlformats.org/officeDocument/2006/relationships/hyperlink" Target="https://m.edsoo.ru/ff0cd350" TargetMode="External"/><Relationship Id="rId61" Type="http://schemas.openxmlformats.org/officeDocument/2006/relationships/hyperlink" Target="https://m.edsoo.ru/ff0c5c36" TargetMode="External"/><Relationship Id="rId82" Type="http://schemas.openxmlformats.org/officeDocument/2006/relationships/hyperlink" Target="https://m.edsoo.ru/ff0c7ae0" TargetMode="External"/><Relationship Id="rId152" Type="http://schemas.openxmlformats.org/officeDocument/2006/relationships/hyperlink" Target="https://m.edsoo.ru/ff0cd35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5c36" TargetMode="External"/><Relationship Id="rId77" Type="http://schemas.openxmlformats.org/officeDocument/2006/relationships/hyperlink" Target="https://m.edsoo.ru/ff0c72c0" TargetMode="External"/><Relationship Id="rId100" Type="http://schemas.openxmlformats.org/officeDocument/2006/relationships/hyperlink" Target="https://m.edsoo.ru/ff0ca600" TargetMode="External"/><Relationship Id="rId105" Type="http://schemas.openxmlformats.org/officeDocument/2006/relationships/hyperlink" Target="https://m.edsoo.ru/ff0c84ae" TargetMode="External"/><Relationship Id="rId126" Type="http://schemas.openxmlformats.org/officeDocument/2006/relationships/hyperlink" Target="https://m.edsoo.ru/ff0cf02e" TargetMode="External"/><Relationship Id="rId147" Type="http://schemas.openxmlformats.org/officeDocument/2006/relationships/hyperlink" Target="https://m.edsoo.ru/ff0cd350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6df2" TargetMode="External"/><Relationship Id="rId93" Type="http://schemas.openxmlformats.org/officeDocument/2006/relationships/hyperlink" Target="https://m.edsoo.ru/ff0c9778" TargetMode="External"/><Relationship Id="rId98" Type="http://schemas.openxmlformats.org/officeDocument/2006/relationships/hyperlink" Target="https://m.edsoo.ru/ff0c84ae" TargetMode="External"/><Relationship Id="rId121" Type="http://schemas.openxmlformats.org/officeDocument/2006/relationships/hyperlink" Target="https://m.edsoo.ru/ff0cd67a" TargetMode="External"/><Relationship Id="rId142" Type="http://schemas.openxmlformats.org/officeDocument/2006/relationships/hyperlink" Target="https://m.edsoo.ru/ff0d0f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4dc2" TargetMode="External"/><Relationship Id="rId67" Type="http://schemas.openxmlformats.org/officeDocument/2006/relationships/hyperlink" Target="https://m.edsoo.ru/ff0c6708" TargetMode="External"/><Relationship Id="rId116" Type="http://schemas.openxmlformats.org/officeDocument/2006/relationships/hyperlink" Target="https://m.edsoo.ru/ff0c84ae" TargetMode="External"/><Relationship Id="rId137" Type="http://schemas.openxmlformats.org/officeDocument/2006/relationships/hyperlink" Target="https://m.edsoo.ru/ff0d0302" TargetMode="External"/><Relationship Id="rId158" Type="http://schemas.openxmlformats.org/officeDocument/2006/relationships/hyperlink" Target="https://m.edsoo.ru/ff0cd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12889</Words>
  <Characters>73468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3</cp:revision>
  <cp:lastPrinted>2024-10-01T12:04:00Z</cp:lastPrinted>
  <dcterms:created xsi:type="dcterms:W3CDTF">2024-10-01T11:57:00Z</dcterms:created>
  <dcterms:modified xsi:type="dcterms:W3CDTF">2024-10-01T12:07:00Z</dcterms:modified>
</cp:coreProperties>
</file>