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bookmarkStart w:id="0" w:name="block-37505852"/>
      <w:r w:rsidRPr="009A3E7A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bookmarkStart w:id="1" w:name="aedd4985-c29e-494d-8ad1-4bd90a83a26c"/>
      <w:r w:rsidRPr="009A3E7A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Ставропольского края</w:t>
      </w:r>
      <w:bookmarkEnd w:id="1"/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545428" w:rsidRDefault="009A3E7A">
      <w:pPr>
        <w:spacing w:after="0" w:line="408" w:lineRule="auto"/>
        <w:ind w:left="120"/>
        <w:jc w:val="center"/>
      </w:pPr>
      <w:bookmarkStart w:id="2" w:name="5bdd78a7-6eff-44c5-be48-12eb425418d7"/>
      <w:proofErr w:type="spellStart"/>
      <w:r>
        <w:rPr>
          <w:rFonts w:ascii="Times New Roman" w:hAnsi="Times New Roman"/>
          <w:b/>
          <w:color w:val="000000"/>
          <w:sz w:val="28"/>
        </w:rPr>
        <w:t>Управление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образования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lang w:val="ru-RU"/>
        </w:rPr>
        <w:t>Т</w:t>
      </w:r>
      <w:proofErr w:type="spellStart"/>
      <w:r w:rsidR="00152EED">
        <w:rPr>
          <w:rFonts w:ascii="Times New Roman" w:hAnsi="Times New Roman"/>
          <w:b/>
          <w:color w:val="000000"/>
          <w:sz w:val="28"/>
        </w:rPr>
        <w:t>уркменского</w:t>
      </w:r>
      <w:proofErr w:type="spellEnd"/>
      <w:r w:rsidR="00152EED"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 w:rsidR="00152EED">
        <w:rPr>
          <w:rFonts w:ascii="Times New Roman" w:hAnsi="Times New Roman"/>
          <w:b/>
          <w:color w:val="000000"/>
          <w:sz w:val="28"/>
        </w:rPr>
        <w:t>муниципального</w:t>
      </w:r>
      <w:proofErr w:type="spellEnd"/>
      <w:r w:rsidR="00152EED"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 w:rsidR="00152EED">
        <w:rPr>
          <w:rFonts w:ascii="Times New Roman" w:hAnsi="Times New Roman"/>
          <w:b/>
          <w:color w:val="000000"/>
          <w:sz w:val="28"/>
        </w:rPr>
        <w:t>округа</w:t>
      </w:r>
      <w:bookmarkEnd w:id="2"/>
      <w:proofErr w:type="spellEnd"/>
    </w:p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МКОУ СОШ № 14 им. </w:t>
      </w:r>
      <w:proofErr w:type="spellStart"/>
      <w:r w:rsidRPr="009A3E7A">
        <w:rPr>
          <w:rFonts w:ascii="Times New Roman" w:hAnsi="Times New Roman"/>
          <w:b/>
          <w:color w:val="000000"/>
          <w:sz w:val="28"/>
          <w:lang w:val="ru-RU"/>
        </w:rPr>
        <w:t>Н.Н.Знаменского</w:t>
      </w:r>
      <w:proofErr w:type="spellEnd"/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9A3E7A" w:rsidTr="000D4161">
        <w:tc>
          <w:tcPr>
            <w:tcW w:w="3114" w:type="dxa"/>
          </w:tcPr>
          <w:p w:rsidR="00C53FFE" w:rsidRPr="0040209D" w:rsidRDefault="00152EED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152EE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</w:t>
            </w:r>
          </w:p>
          <w:p w:rsidR="004E6975" w:rsidRDefault="00152EE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152EE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Шрамко Т.А.</w:t>
            </w:r>
          </w:p>
          <w:p w:rsidR="004E6975" w:rsidRDefault="009A3E7A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№1                       </w:t>
            </w:r>
            <w:r w:rsidR="00152E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152EED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 w:rsidR="00152E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152EED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152EED" w:rsidRPr="009A3E7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152EED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152E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52EE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152EED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152EE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</w:t>
            </w:r>
            <w:proofErr w:type="gramStart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.д</w:t>
            </w:r>
            <w:proofErr w:type="gramEnd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иректора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по УВР</w:t>
            </w:r>
          </w:p>
          <w:p w:rsidR="004E6975" w:rsidRDefault="00152EE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152EE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Капшук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О.А.</w:t>
            </w:r>
          </w:p>
          <w:p w:rsidR="00C53FFE" w:rsidRPr="0040209D" w:rsidRDefault="00152EED" w:rsidP="009A3E7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152EE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152EE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0E6D86" w:rsidRDefault="00152EED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152EED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Дудникова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В.В.</w:t>
            </w:r>
          </w:p>
          <w:p w:rsidR="000E6D86" w:rsidRDefault="009A3E7A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№125                           </w:t>
            </w:r>
            <w:bookmarkStart w:id="3" w:name="_GoBack"/>
            <w:bookmarkEnd w:id="3"/>
            <w:r w:rsidR="00152E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152EED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 w:rsidR="00152E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152EED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152EED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152EED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152EED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152E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52EE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4931342)</w:t>
      </w: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язык»</w:t>
      </w:r>
    </w:p>
    <w:p w:rsidR="00545428" w:rsidRPr="009A3E7A" w:rsidRDefault="00152EED">
      <w:pPr>
        <w:spacing w:after="0" w:line="408" w:lineRule="auto"/>
        <w:ind w:left="120"/>
        <w:jc w:val="center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для обучающихся 10-11 классов </w:t>
      </w: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545428">
      <w:pPr>
        <w:spacing w:after="0"/>
        <w:ind w:left="120"/>
        <w:jc w:val="center"/>
        <w:rPr>
          <w:lang w:val="ru-RU"/>
        </w:rPr>
      </w:pPr>
    </w:p>
    <w:p w:rsidR="00545428" w:rsidRPr="009A3E7A" w:rsidRDefault="00152EED">
      <w:pPr>
        <w:spacing w:after="0"/>
        <w:ind w:left="120"/>
        <w:jc w:val="center"/>
        <w:rPr>
          <w:lang w:val="ru-RU"/>
        </w:rPr>
      </w:pPr>
      <w:bookmarkStart w:id="4" w:name="4afdeebf-75fd-4414-ae94-ed25ad6ca259"/>
      <w:proofErr w:type="spellStart"/>
      <w:r w:rsidRPr="009A3E7A">
        <w:rPr>
          <w:rFonts w:ascii="Times New Roman" w:hAnsi="Times New Roman"/>
          <w:b/>
          <w:color w:val="000000"/>
          <w:sz w:val="28"/>
          <w:lang w:val="ru-RU"/>
        </w:rPr>
        <w:t>п</w:t>
      </w:r>
      <w:proofErr w:type="gramStart"/>
      <w:r w:rsidRPr="009A3E7A">
        <w:rPr>
          <w:rFonts w:ascii="Times New Roman" w:hAnsi="Times New Roman"/>
          <w:b/>
          <w:color w:val="000000"/>
          <w:sz w:val="28"/>
          <w:lang w:val="ru-RU"/>
        </w:rPr>
        <w:t>.Я</w:t>
      </w:r>
      <w:proofErr w:type="gramEnd"/>
      <w:r w:rsidRPr="009A3E7A">
        <w:rPr>
          <w:rFonts w:ascii="Times New Roman" w:hAnsi="Times New Roman"/>
          <w:b/>
          <w:color w:val="000000"/>
          <w:sz w:val="28"/>
          <w:lang w:val="ru-RU"/>
        </w:rPr>
        <w:t>сный</w:t>
      </w:r>
      <w:bookmarkEnd w:id="4"/>
      <w:proofErr w:type="spellEnd"/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5" w:name="09ae5d1a-7fa5-48c7-ad03-4854c3714f92"/>
      <w:r w:rsidRPr="009A3E7A">
        <w:rPr>
          <w:rFonts w:ascii="Times New Roman" w:hAnsi="Times New Roman"/>
          <w:b/>
          <w:color w:val="000000"/>
          <w:sz w:val="28"/>
          <w:lang w:val="ru-RU"/>
        </w:rPr>
        <w:t>2024 год</w:t>
      </w:r>
      <w:bookmarkEnd w:id="5"/>
    </w:p>
    <w:p w:rsidR="00545428" w:rsidRPr="009A3E7A" w:rsidRDefault="00545428">
      <w:pPr>
        <w:spacing w:after="0"/>
        <w:ind w:left="120"/>
        <w:rPr>
          <w:lang w:val="ru-RU"/>
        </w:rPr>
      </w:pPr>
    </w:p>
    <w:p w:rsidR="00545428" w:rsidRPr="009A3E7A" w:rsidRDefault="00545428">
      <w:pPr>
        <w:rPr>
          <w:lang w:val="ru-RU"/>
        </w:rPr>
        <w:sectPr w:rsidR="00545428" w:rsidRPr="009A3E7A">
          <w:pgSz w:w="11906" w:h="16383"/>
          <w:pgMar w:top="1134" w:right="850" w:bottom="1134" w:left="1701" w:header="720" w:footer="720" w:gutter="0"/>
          <w:cols w:space="720"/>
        </w:sect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bookmarkStart w:id="6" w:name="block-37505855"/>
      <w:bookmarkEnd w:id="0"/>
      <w:r w:rsidRPr="009A3E7A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Рабочая программа учебного предмета «Русский язык» на уровне среднего общего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образования составлена на основе требований к результатам освоения ФОП СОО, представленных в ФГОС СОО, а также федеральной рабочей программы воспитания, с учётом Концепции преподавания русского языка и литературы в российской федерации (утверждённой распо</w:t>
      </w:r>
      <w:r w:rsidRPr="009A3E7A">
        <w:rPr>
          <w:rFonts w:ascii="Times New Roman" w:hAnsi="Times New Roman"/>
          <w:color w:val="000000"/>
          <w:sz w:val="28"/>
          <w:lang w:val="ru-RU"/>
        </w:rPr>
        <w:t>ряжением Правительства Российской Федерации от 9 апреля 2016 г. № 637-р) и подлежит непосредственному применению при реализации обязательной части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ФОП СОО.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Русский язык – государственный язык </w:t>
      </w:r>
      <w:r w:rsidRPr="009A3E7A">
        <w:rPr>
          <w:rFonts w:ascii="Times New Roman" w:hAnsi="Times New Roman"/>
          <w:color w:val="000000"/>
          <w:sz w:val="28"/>
          <w:lang w:val="ru-RU"/>
        </w:rPr>
        <w:t>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</w:t>
      </w:r>
      <w:r w:rsidRPr="009A3E7A">
        <w:rPr>
          <w:rFonts w:ascii="Times New Roman" w:hAnsi="Times New Roman"/>
          <w:color w:val="000000"/>
          <w:sz w:val="28"/>
          <w:lang w:val="ru-RU"/>
        </w:rPr>
        <w:t>льно-экономической, культурной и духовной консолидации.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способствует усвоению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традиционных российских духовно-нравственных ценностей; воспитанию нравственности, любви к Родине, ценностного отношения к русскому языку; фо</w:t>
      </w:r>
      <w:r w:rsidRPr="009A3E7A">
        <w:rPr>
          <w:rFonts w:ascii="Times New Roman" w:hAnsi="Times New Roman"/>
          <w:color w:val="000000"/>
          <w:sz w:val="28"/>
          <w:lang w:val="ru-RU"/>
        </w:rPr>
        <w:t>рмированию интереса и уважения к языкам и культурам народов России и мира; развитию эмоционального интеллекта, способности понимать и уважать мнение других людей.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 Русский язык, обеспечивая коммуникативное развитие обучающихся, является в школе не только п</w:t>
      </w:r>
      <w:r w:rsidRPr="009A3E7A">
        <w:rPr>
          <w:rFonts w:ascii="Times New Roman" w:hAnsi="Times New Roman"/>
          <w:color w:val="000000"/>
          <w:sz w:val="28"/>
          <w:lang w:val="ru-RU"/>
        </w:rPr>
        <w:t>редметом изучения, но и средством овладения другими учебными дисциплинами в сфере гуманитарных, естественных, математических и других наук. Владение русским языком оказывает непосредственное воздействие на качество усвоения других учебных предметов, на про</w:t>
      </w:r>
      <w:r w:rsidRPr="009A3E7A">
        <w:rPr>
          <w:rFonts w:ascii="Times New Roman" w:hAnsi="Times New Roman"/>
          <w:color w:val="000000"/>
          <w:sz w:val="28"/>
          <w:lang w:val="ru-RU"/>
        </w:rPr>
        <w:t>цессы формирования универсальных интеллектуальных умений, навыков самоорганизации и самоконтроля.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Свободное владение русским языком является основой социализации личности, способной к успешному речевому взаимодействию и социальному сотрудничеству в повседн</w:t>
      </w:r>
      <w:r w:rsidRPr="009A3E7A">
        <w:rPr>
          <w:rFonts w:ascii="Times New Roman" w:hAnsi="Times New Roman"/>
          <w:color w:val="000000"/>
          <w:sz w:val="28"/>
          <w:lang w:val="ru-RU"/>
        </w:rPr>
        <w:t>евной и профессиональной деятельности в условиях многонационального государства.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>Программа по русскому языку реализуется на уровне среднего общего образования, когда на предыдущем уровне общего образования освоены основные теоретические знания о языке и ре</w:t>
      </w:r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 xml:space="preserve">чи, сформированы </w:t>
      </w:r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lastRenderedPageBreak/>
        <w:t>соответствующие умения и навыки, направлен в большей степени на совершенствование умений эффективно пользоваться языком в разных условиях общения, повышение речевой культуры обучающихся, совершенствование их опыта речевого общения, развити</w:t>
      </w:r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>е коммуникативных умений в разных сферах функционирования языка</w:t>
      </w:r>
      <w:proofErr w:type="gramEnd"/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>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 xml:space="preserve">Системообразующей доминантой содержания программы по русскому языку является направленность на полноценное овладение культурой речи во всех её аспектах (нормативном, коммуникативном и </w:t>
      </w:r>
      <w:r w:rsidRPr="009A3E7A">
        <w:rPr>
          <w:rFonts w:ascii="Times New Roman" w:hAnsi="Times New Roman"/>
          <w:color w:val="000000"/>
          <w:sz w:val="28"/>
          <w:lang w:val="ru-RU"/>
        </w:rPr>
        <w:t>этическом), на развитие и совершенствование коммуникативных умений и навыков в учебно-научной, официально-деловой, социально-бытовой, социально-культурной сферах общения; на формирование готовности к речевому взаимодействию и взаимопониманию в учебной и пр</w:t>
      </w:r>
      <w:r w:rsidRPr="009A3E7A">
        <w:rPr>
          <w:rFonts w:ascii="Times New Roman" w:hAnsi="Times New Roman"/>
          <w:color w:val="000000"/>
          <w:sz w:val="28"/>
          <w:lang w:val="ru-RU"/>
        </w:rPr>
        <w:t>актической деятельности.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Важнейшей составляющей учебного предмета «Русский язык» на уровне среднего общего образования являются элементы содержания, ориентированные на формирование и развитие функциональной (читательской) грамотности обучающихся – способно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сти свободно использовать навыки чтения с целью извлечения информации из текстов разных форматов (гипертексты, графика,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др.) для их понимания, сжатия, трансформации, интерпретации и использования в практической деятельности.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 xml:space="preserve">В соответствии с </w:t>
      </w:r>
      <w:r w:rsidRPr="009A3E7A">
        <w:rPr>
          <w:rFonts w:ascii="Times New Roman" w:hAnsi="Times New Roman"/>
          <w:color w:val="000000"/>
          <w:sz w:val="28"/>
          <w:lang w:val="ru-RU"/>
        </w:rPr>
        <w:t>принципом преемственности изучение русского языка на уровне среднего общего образования основывается на тех знаниях и компетенциях, которые сформированы на начальном общем и основном общем уровнях общего образования, и предусматривает систематизацию знаний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о языке как системе, его основных единицах и уровнях; знаний о тексте, включая тексты новых форматов (гипертексты, графика,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др.).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 содержании программы выделяются три сквозные линии: «Язык и речь. Культура речи», «Речь. Речевое общение. Тек</w:t>
      </w:r>
      <w:r w:rsidRPr="009A3E7A">
        <w:rPr>
          <w:rFonts w:ascii="Times New Roman" w:hAnsi="Times New Roman"/>
          <w:color w:val="000000"/>
          <w:sz w:val="28"/>
          <w:lang w:val="ru-RU"/>
        </w:rPr>
        <w:t>ст», «Функциональная стилистика. Культура речи».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Учебный предмет «Русский язык» на уровне среднего общего образования обеспечивает общекультурный уровень молодого человека, способного к продолжению обучения в системе среднего профессионального и высшего об</w:t>
      </w:r>
      <w:r w:rsidRPr="009A3E7A">
        <w:rPr>
          <w:rFonts w:ascii="Times New Roman" w:hAnsi="Times New Roman"/>
          <w:color w:val="000000"/>
          <w:sz w:val="28"/>
          <w:lang w:val="ru-RU"/>
        </w:rPr>
        <w:t>разования.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«РУССКИЙ ЯЗЫК»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545428" w:rsidRPr="009A3E7A" w:rsidRDefault="00152EE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 xml:space="preserve">осознание и проявление общероссийской гражданственности, патриотизма, уважения к русскому языку как государственному </w:t>
      </w: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языку Российс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кой Федерации и языку межнационального общения на основе расширения представлений о функциях русского языка в России и мире; о русском языке как духовной, нравственной и культурной ценности многонационального народа России; о взаимосвязи языка и культуры, </w:t>
      </w:r>
      <w:r w:rsidRPr="009A3E7A">
        <w:rPr>
          <w:rFonts w:ascii="Times New Roman" w:hAnsi="Times New Roman"/>
          <w:color w:val="000000"/>
          <w:sz w:val="28"/>
          <w:lang w:val="ru-RU"/>
        </w:rPr>
        <w:t>языка и истории, языка и личности;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об отражении в русском языке традиционных российских духовно-нравственных ценностей; формирование ценностного отношения к русскому языку;</w:t>
      </w:r>
    </w:p>
    <w:p w:rsidR="00545428" w:rsidRPr="009A3E7A" w:rsidRDefault="00152EE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 и формирования социа</w:t>
      </w:r>
      <w:r w:rsidRPr="009A3E7A">
        <w:rPr>
          <w:rFonts w:ascii="Times New Roman" w:hAnsi="Times New Roman"/>
          <w:color w:val="000000"/>
          <w:sz w:val="28"/>
          <w:lang w:val="ru-RU"/>
        </w:rPr>
        <w:t>льных взаимоотношений; понимание роли русского языка в развитии ключевых компетенций, необходимых для успешной самореализации, для овладения будущей профессией, самообразования и социализации;</w:t>
      </w:r>
    </w:p>
    <w:p w:rsidR="00545428" w:rsidRPr="009A3E7A" w:rsidRDefault="00152EE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совершенствование устной и письменной речевой культуры на основ</w:t>
      </w:r>
      <w:r w:rsidRPr="009A3E7A">
        <w:rPr>
          <w:rFonts w:ascii="Times New Roman" w:hAnsi="Times New Roman"/>
          <w:color w:val="000000"/>
          <w:sz w:val="28"/>
          <w:lang w:val="ru-RU"/>
        </w:rPr>
        <w:t>е овладения основными понятиями культуры речи и функциональной стилистики, формирование навыков нормативного употребления языковых единиц и расширение круга используемых языковых средств; совершенствование коммуникативных умений в разных сферах общения, сп</w:t>
      </w:r>
      <w:r w:rsidRPr="009A3E7A">
        <w:rPr>
          <w:rFonts w:ascii="Times New Roman" w:hAnsi="Times New Roman"/>
          <w:color w:val="000000"/>
          <w:sz w:val="28"/>
          <w:lang w:val="ru-RU"/>
        </w:rPr>
        <w:t>особности к самоанализу и самооценке на основе наблюдений за речью;</w:t>
      </w:r>
    </w:p>
    <w:p w:rsidR="00545428" w:rsidRPr="009A3E7A" w:rsidRDefault="00152EE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грамотности: совершенствование умений текстовой деятельности, анализа текста с точки зрения явной и скрытой (подтекстовой), основной и дополнительной информации; ра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звитие умений чтения текстов разных форматов (гипертексты, графика,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др.); совершенствование умений трансформировать, интерпретировать тексты и использовать полученную информацию в практической деятельности;</w:t>
      </w:r>
    </w:p>
    <w:p w:rsidR="00545428" w:rsidRPr="009A3E7A" w:rsidRDefault="00152EE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обобщение знаний о языке как систем</w:t>
      </w:r>
      <w:r w:rsidRPr="009A3E7A">
        <w:rPr>
          <w:rFonts w:ascii="Times New Roman" w:hAnsi="Times New Roman"/>
          <w:color w:val="000000"/>
          <w:sz w:val="28"/>
          <w:lang w:val="ru-RU"/>
        </w:rPr>
        <w:t>е, об основных правилах орфографии и пунктуации, об изобразительно-выразительных средствах русского языка; совершенствование умений анализировать языковые единицы разных уровней, умений применять правила орфографии и пунктуации, умений определять изобразит</w:t>
      </w:r>
      <w:r w:rsidRPr="009A3E7A">
        <w:rPr>
          <w:rFonts w:ascii="Times New Roman" w:hAnsi="Times New Roman"/>
          <w:color w:val="000000"/>
          <w:sz w:val="28"/>
          <w:lang w:val="ru-RU"/>
        </w:rPr>
        <w:t>ельно-выразительные средства языка в тексте;</w:t>
      </w:r>
    </w:p>
    <w:p w:rsidR="00545428" w:rsidRPr="009A3E7A" w:rsidRDefault="00152EE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обеспечение поддержки русского языка как государственного языка Российской Федерации, недопущения использования нецензурной лексики и иностранных слов, за исключением тех, которые не имеют общеупотребительных ан</w:t>
      </w:r>
      <w:r w:rsidRPr="009A3E7A">
        <w:rPr>
          <w:rFonts w:ascii="Times New Roman" w:hAnsi="Times New Roman"/>
          <w:color w:val="000000"/>
          <w:sz w:val="28"/>
          <w:lang w:val="ru-RU"/>
        </w:rPr>
        <w:t>алогов в русском языке и перечень которых содержится в нормативных словарях.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lastRenderedPageBreak/>
        <w:t>МЕСТО УЧЕБНОГО ПРЕДМЕТА «РУССКИЙ ЯЗЫК» В УЧЕБНОМ ПЛАНЕ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На изучение русского языка в 10–11 классах среднего общего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образования в учебном плане отводится 136 часов: в 10 классе – 68 часов (2 часа в неделю), в 11 классе – 68 часов (2 часа в неделю).</w:t>
      </w:r>
    </w:p>
    <w:p w:rsidR="00545428" w:rsidRPr="009A3E7A" w:rsidRDefault="00545428">
      <w:pPr>
        <w:rPr>
          <w:lang w:val="ru-RU"/>
        </w:rPr>
        <w:sectPr w:rsidR="00545428" w:rsidRPr="009A3E7A">
          <w:pgSz w:w="11906" w:h="16383"/>
          <w:pgMar w:top="1134" w:right="850" w:bottom="1134" w:left="1701" w:header="720" w:footer="720" w:gutter="0"/>
          <w:cols w:space="720"/>
        </w:sect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bookmarkStart w:id="7" w:name="block-37505853"/>
      <w:bookmarkEnd w:id="6"/>
      <w:r w:rsidRPr="009A3E7A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 «РУССКИЙ ЯЗЫК»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Язык как знаковая система. Основные фу</w:t>
      </w:r>
      <w:r w:rsidRPr="009A3E7A">
        <w:rPr>
          <w:rFonts w:ascii="Times New Roman" w:hAnsi="Times New Roman"/>
          <w:color w:val="000000"/>
          <w:sz w:val="28"/>
          <w:lang w:val="ru-RU"/>
        </w:rPr>
        <w:t>нкции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Лингвистика как наука.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Язык и культура.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средство межнационального общения, национальный язык русского народа, один из мировых языков.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Формы существования русского национального языка. Л</w:t>
      </w:r>
      <w:r w:rsidRPr="009A3E7A">
        <w:rPr>
          <w:rFonts w:ascii="Times New Roman" w:hAnsi="Times New Roman"/>
          <w:color w:val="000000"/>
          <w:sz w:val="28"/>
          <w:lang w:val="ru-RU"/>
        </w:rPr>
        <w:t>итературный язык, просторечие, народные говоры, профессиональные разновидности, жаргон, арго. Роль литературного языка в обществе.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Язык и речь.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Система языка.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Система языка, её устройство, функционирование.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Культура речи как раз</w:t>
      </w:r>
      <w:r w:rsidRPr="009A3E7A">
        <w:rPr>
          <w:rFonts w:ascii="Times New Roman" w:hAnsi="Times New Roman"/>
          <w:color w:val="000000"/>
          <w:sz w:val="28"/>
          <w:lang w:val="ru-RU"/>
        </w:rPr>
        <w:t>дел лингвистики.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Языковая норма, её основные признаки и функции.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Виды языковых норм: орфоэпические (произносительные и акцентологические), лексические, словообразовательные, грамматические (морфологические и синтаксические). Орфографические и пунктуационны</w:t>
      </w:r>
      <w:r w:rsidRPr="009A3E7A">
        <w:rPr>
          <w:rFonts w:ascii="Times New Roman" w:hAnsi="Times New Roman"/>
          <w:color w:val="000000"/>
          <w:sz w:val="28"/>
          <w:lang w:val="ru-RU"/>
        </w:rPr>
        <w:t>е правила (обзор, общее представление). Стилистические нормы современного русского литературного языка (общее представление).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Качества хорошей речи.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виды словарей (обзор). Толковый словарь. Словарь омонимов. Словарь иностранных слов. Словарь синон</w:t>
      </w:r>
      <w:r w:rsidRPr="009A3E7A">
        <w:rPr>
          <w:rFonts w:ascii="Times New Roman" w:hAnsi="Times New Roman"/>
          <w:color w:val="000000"/>
          <w:sz w:val="28"/>
          <w:lang w:val="ru-RU"/>
        </w:rPr>
        <w:t>имов. Словарь антонимов. Словарь паронимов. Этимологический словарь. Диалектный словарь. Фразеологический словарь. Словообразовательный словарь. Орфографический словарь. Орфоэпический словарь. Словарь грамматических трудностей. Комплексный словарь.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Фонетик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а. Орфоэпия. Орфоэпические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Фонетика и орфоэпия как разделы лингвистики (повторение, обобщение). Фонетический анализ слова. Изобразительно-выразительные средства фонетики (повторение, обобщение).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современного литературного произношения: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произношение безударных гласных звуков, некоторых согласных, сочетаний согласных. Произношение некоторых грамматических форм. Особенности произношения иноязычных слов. Нормы ударения в современном литературном русском языке.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lastRenderedPageBreak/>
        <w:t>Лексикология и фразеология. Ле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ксические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Лексикология и фразеология как разделы лингвистики (повторение, обобщение). Лексический анализ слова.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Изобразительно-выразительные средства лексики: эпитет, метафора, метонимия, олицетворение, гипербола, сравнение (повторение, обобщение).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лексические нормы современного русского литературного языка. Многозначные слова и омонимы, их употребление. Синонимы, антонимы, паронимы и их употребление. Иноязычные слова и их употребление. Лексическая сочетаемость. Тавтология. Плеоназм.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Функцио</w:t>
      </w:r>
      <w:r w:rsidRPr="009A3E7A">
        <w:rPr>
          <w:rFonts w:ascii="Times New Roman" w:hAnsi="Times New Roman"/>
          <w:color w:val="000000"/>
          <w:sz w:val="28"/>
          <w:lang w:val="ru-RU"/>
        </w:rPr>
        <w:t>нально-стилистическая окраска слова. Лексика общеупотребительная, разговорная и книжная. Особенности употребления.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pacing w:val="-4"/>
          <w:sz w:val="28"/>
          <w:lang w:val="ru-RU"/>
        </w:rPr>
        <w:t>Экспрессивно-стилистическая окраска слова. Лексика нейтральная, высокая, сниженная. Эмоционально-оценочная окраска слова (неодобрительное, ла</w:t>
      </w:r>
      <w:r w:rsidRPr="009A3E7A">
        <w:rPr>
          <w:rFonts w:ascii="Times New Roman" w:hAnsi="Times New Roman"/>
          <w:color w:val="000000"/>
          <w:spacing w:val="-4"/>
          <w:sz w:val="28"/>
          <w:lang w:val="ru-RU"/>
        </w:rPr>
        <w:t>скательное, шутливое и пр.).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Особенности употребления.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Фразеология русского языка (повторение, обобщение). Крылатые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b/>
          <w:color w:val="000000"/>
          <w:sz w:val="28"/>
          <w:lang w:val="ru-RU"/>
        </w:rPr>
        <w:t>Морфемика</w:t>
      </w:r>
      <w:proofErr w:type="spellEnd"/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 и словообразование. Словообразовательные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Морфемика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словообразование как разделы лингвистики (повторение, </w:t>
      </w:r>
      <w:r w:rsidRPr="009A3E7A">
        <w:rPr>
          <w:rFonts w:ascii="Times New Roman" w:hAnsi="Times New Roman"/>
          <w:color w:val="000000"/>
          <w:sz w:val="28"/>
          <w:lang w:val="ru-RU"/>
        </w:rPr>
        <w:t>обобщение). Морфемный и словообразовательный анализ слова. Словообразовательные трудности (обзор). Особенности употребления сложносокращённых слов (аббревиатур).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Морфология. Морфологические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Морфология как раздел лингвистики (повторение, обобщение). М</w:t>
      </w:r>
      <w:r w:rsidRPr="009A3E7A">
        <w:rPr>
          <w:rFonts w:ascii="Times New Roman" w:hAnsi="Times New Roman"/>
          <w:color w:val="000000"/>
          <w:sz w:val="28"/>
          <w:lang w:val="ru-RU"/>
        </w:rPr>
        <w:t>орфологический анализ слова. Особенности употребления в тексте слов разных частей речи.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Морфологические нормы современного русского литературного языка (общее представление).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употребления имён существительных: форм рода, числа, падежа.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</w:t>
      </w:r>
      <w:r w:rsidRPr="009A3E7A">
        <w:rPr>
          <w:rFonts w:ascii="Times New Roman" w:hAnsi="Times New Roman"/>
          <w:color w:val="000000"/>
          <w:sz w:val="28"/>
          <w:lang w:val="ru-RU"/>
        </w:rPr>
        <w:t>ные нормы употребления имён прилагательных: форм степеней сравнения, краткой формы.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употребления количественных, порядковых и собирательных числительных.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употребления местоимений: формы 3-го лица личных местоимений, возвратног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о местоимения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себя</w:t>
      </w:r>
      <w:r w:rsidRPr="009A3E7A">
        <w:rPr>
          <w:rFonts w:ascii="Times New Roman" w:hAnsi="Times New Roman"/>
          <w:color w:val="000000"/>
          <w:sz w:val="28"/>
          <w:lang w:val="ru-RU"/>
        </w:rPr>
        <w:t>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Основные нормы употребления глаголов: некоторых личных форм (типа победить, убедить, выздороветь), возвратных и невозвратных глаголов; образования некоторых глагольных форм: форм прошедшего времени с суффиксом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-н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у-, форм повелительного </w:t>
      </w:r>
      <w:r w:rsidRPr="009A3E7A">
        <w:rPr>
          <w:rFonts w:ascii="Times New Roman" w:hAnsi="Times New Roman"/>
          <w:color w:val="000000"/>
          <w:sz w:val="28"/>
          <w:lang w:val="ru-RU"/>
        </w:rPr>
        <w:t>наклонения.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Орфография. Основные правила орфографии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Орфография как раздел лингвистики (повторение, обобщение). Принципы и разделы русской орфографии. Правописание морфем; слитные, дефисные и раздельные написания; употребление прописных и строчных букв; пра</w:t>
      </w:r>
      <w:r w:rsidRPr="009A3E7A">
        <w:rPr>
          <w:rFonts w:ascii="Times New Roman" w:hAnsi="Times New Roman"/>
          <w:color w:val="000000"/>
          <w:sz w:val="28"/>
          <w:lang w:val="ru-RU"/>
        </w:rPr>
        <w:t>вила переноса слов; правила графического сокращения слов.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>Орфографические правила. Правописание гласных и согласных в корне.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Употребление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разделительных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ъ и ь.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Правописание приставок. Буквы ы – и после приставок.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Правописание суффиксов.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Правописание н и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нн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в словах различных частей речи.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Правописание не и ни.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Правописание окончаний имён существительных, имён прилагательных и глаголов.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Слитное, дефисное и раздельное написание слов.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Речь. Речевое общение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Речь как деятельность. Виды речевой деятельности (повто</w:t>
      </w:r>
      <w:r w:rsidRPr="009A3E7A">
        <w:rPr>
          <w:rFonts w:ascii="Times New Roman" w:hAnsi="Times New Roman"/>
          <w:color w:val="000000"/>
          <w:sz w:val="28"/>
          <w:lang w:val="ru-RU"/>
        </w:rPr>
        <w:t>рение, обобщение).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Речевое общение и его виды. Основные сферы речевого общения. Речевая ситуация и её компоненты (адресант и адресат; мотивы и цели, предмет и тема речи; условия общения).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Речевой этикет. Основные функции речевого этикета (установление и </w:t>
      </w:r>
      <w:r w:rsidRPr="009A3E7A">
        <w:rPr>
          <w:rFonts w:ascii="Times New Roman" w:hAnsi="Times New Roman"/>
          <w:color w:val="000000"/>
          <w:sz w:val="28"/>
          <w:lang w:val="ru-RU"/>
        </w:rPr>
        <w:t>поддержание контакта, демонстрация доброжелательности и вежливости, уважительного отношения говорящего к партнёру и др.). Устойчивые формулы русского речевого этикета применительно к различным ситуациям официального/неофициального общения, статусу адресант</w:t>
      </w:r>
      <w:r w:rsidRPr="009A3E7A">
        <w:rPr>
          <w:rFonts w:ascii="Times New Roman" w:hAnsi="Times New Roman"/>
          <w:color w:val="000000"/>
          <w:sz w:val="28"/>
          <w:lang w:val="ru-RU"/>
        </w:rPr>
        <w:t>а/адресата и т. п.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Публичное выступление и его особенности. Тема, цель, основной тезис (основная мысль), план и композиция публичного выступления. Виды аргументации. Выбор языковых средств оформления публичного выступления с учётом его цели, особенностей а</w:t>
      </w:r>
      <w:r w:rsidRPr="009A3E7A">
        <w:rPr>
          <w:rFonts w:ascii="Times New Roman" w:hAnsi="Times New Roman"/>
          <w:color w:val="000000"/>
          <w:sz w:val="28"/>
          <w:lang w:val="ru-RU"/>
        </w:rPr>
        <w:t>дресата, ситуации общения.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Текст. Информационно-смысловая переработка текста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Текст, его основные признаки (повторение, обобщение).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Логико-смысловые отношения между предложениями в тексте (общее представление).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Информативность текста. Виды информации в текс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те. Информационно-смысловая переработка прочитанного текста, включая гипертекст, графику,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инфографику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другие, и прослушанного текста.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План. Тезисы. Конспект. Реферат. Аннотация. Отзыв. Рецензия.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Культура речи в экологиче</w:t>
      </w:r>
      <w:r w:rsidRPr="009A3E7A">
        <w:rPr>
          <w:rFonts w:ascii="Times New Roman" w:hAnsi="Times New Roman"/>
          <w:color w:val="000000"/>
          <w:sz w:val="28"/>
          <w:lang w:val="ru-RU"/>
        </w:rPr>
        <w:t>ском аспекте. Экология как наука, экология языка (общее представление). Проблемы речевой культуры в современном обществе (стилистические изменения в лексике, огрубление обиходно-разговорной речи, неоправданное употребление иноязычных заимствований и другое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) (обзор). 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Язык и речь.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Синтаксис. Синтаксические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 (повторение, обобщение). Синтаксический анализ словосочетания и предложения.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Изобразительно-выразительные средства синтаксиса.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Синтаксический параллелиз</w:t>
      </w:r>
      <w:r w:rsidRPr="009A3E7A">
        <w:rPr>
          <w:rFonts w:ascii="Times New Roman" w:hAnsi="Times New Roman"/>
          <w:color w:val="000000"/>
          <w:sz w:val="28"/>
          <w:lang w:val="ru-RU"/>
        </w:rPr>
        <w:t>м, парцелляция, вопросно-ответная форма изложения, градация, инверсия, лексический повтор, анафора, эпифора, антитеза; риторический вопрос, риторическое восклицание, риторическое обращение; многосоюзие, бессоюзие.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Синтаксические нормы. Порядок слов в предл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ожении.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согласования сказуемого с подлежащим, в состав которого входят слова множество, ряд, большинство, меньшинство; с подлежащим, выраженным количественно-именным сочетанием (двадцать лет, пять человек); имеющим в своём составе числительн</w:t>
      </w:r>
      <w:r w:rsidRPr="009A3E7A">
        <w:rPr>
          <w:rFonts w:ascii="Times New Roman" w:hAnsi="Times New Roman"/>
          <w:color w:val="000000"/>
          <w:sz w:val="28"/>
          <w:lang w:val="ru-RU"/>
        </w:rPr>
        <w:t>ые, оканчивающиеся на один; имеющим в своём составе числительные два, три, четыре или числительное, оканчивающееся на два, три, четыре.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Согласование сказуемого с подлежащим, имеющим при себе приложение (типа диван-кровать, озеро Байкал). Согласование сказу</w:t>
      </w:r>
      <w:r w:rsidRPr="009A3E7A">
        <w:rPr>
          <w:rFonts w:ascii="Times New Roman" w:hAnsi="Times New Roman"/>
          <w:color w:val="000000"/>
          <w:sz w:val="28"/>
          <w:lang w:val="ru-RU"/>
        </w:rPr>
        <w:t>емого с подлежащим, выраженным аббревиатурой, заимствованным несклоняемым существительным.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управления: правильный выбор падежной или предложно-падежной формы управляемого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употребления однородных членов предложения.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</w:t>
      </w:r>
      <w:r w:rsidRPr="009A3E7A">
        <w:rPr>
          <w:rFonts w:ascii="Times New Roman" w:hAnsi="Times New Roman"/>
          <w:color w:val="000000"/>
          <w:sz w:val="28"/>
          <w:lang w:val="ru-RU"/>
        </w:rPr>
        <w:t>вные нормы употребления причастных и деепричастных оборотов.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Основные нормы построения сложных предложений.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Пунктуация. Основные правила пунктуации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 (повторение, обобщение). Пунктуационный анализ предложения.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Разделы </w:t>
      </w:r>
      <w:r w:rsidRPr="009A3E7A">
        <w:rPr>
          <w:rFonts w:ascii="Times New Roman" w:hAnsi="Times New Roman"/>
          <w:color w:val="000000"/>
          <w:sz w:val="28"/>
          <w:lang w:val="ru-RU"/>
        </w:rPr>
        <w:t>русской пунктуации и система правил, включённых в каждый из них: знаки препинания в конце предложений; знаки препинания внутри простого предложения; знаки препинания между частями сложного предложения; знаки препинания при передаче чужой речи. Сочетание зн</w:t>
      </w:r>
      <w:r w:rsidRPr="009A3E7A">
        <w:rPr>
          <w:rFonts w:ascii="Times New Roman" w:hAnsi="Times New Roman"/>
          <w:color w:val="000000"/>
          <w:sz w:val="28"/>
          <w:lang w:val="ru-RU"/>
        </w:rPr>
        <w:t>аков препинания.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Знаки препинания и их функции. Знаки препинания между подлежащим и сказуемым.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Знаки препинания в предложениях с однородными членами.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Знаки препинания при обособлении.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Знаки препинания в предложениях с вводными конструкциями, обращениями, </w:t>
      </w:r>
      <w:r w:rsidRPr="009A3E7A">
        <w:rPr>
          <w:rFonts w:ascii="Times New Roman" w:hAnsi="Times New Roman"/>
          <w:color w:val="000000"/>
          <w:sz w:val="28"/>
          <w:lang w:val="ru-RU"/>
        </w:rPr>
        <w:t>междометиями.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 с разными видами связи.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Знаки препинания при передаче чужой речи.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Функциональная стилистика.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Функциональная стилистика как раздел лингвистики. Стилис</w:t>
      </w:r>
      <w:r w:rsidRPr="009A3E7A">
        <w:rPr>
          <w:rFonts w:ascii="Times New Roman" w:hAnsi="Times New Roman"/>
          <w:color w:val="000000"/>
          <w:sz w:val="28"/>
          <w:lang w:val="ru-RU"/>
        </w:rPr>
        <w:t>тическая норма (повторение, обобщение).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Разговорная речь, сферы её использования, назначение. Основные признаки разговорной речи: неофициальность, экспрессивность, неподготовленность, преимущественно диалогическая форма. Фонетические, интонационные, лексич</w:t>
      </w:r>
      <w:r w:rsidRPr="009A3E7A">
        <w:rPr>
          <w:rFonts w:ascii="Times New Roman" w:hAnsi="Times New Roman"/>
          <w:color w:val="000000"/>
          <w:sz w:val="28"/>
          <w:lang w:val="ru-RU"/>
        </w:rPr>
        <w:t>еские, морфологические, синтаксические особенности разговорной речи. Основные жанры разговорной речи: устный рассказ, беседа, спор и другие (обзор).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Научный стиль, сферы его использования, назначение. Основные признаки научного стиля: отвлечённость, логичн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ость, точность, объективность. Лексические, морфологические, синтаксические особенности научного стиля.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подстили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научного стиля.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Основные жанры научного стиля: монография, диссертация, научная статья, реферат, словарь, справочник, учебник и учебно</w:t>
      </w:r>
      <w:r w:rsidRPr="009A3E7A">
        <w:rPr>
          <w:rFonts w:ascii="Times New Roman" w:hAnsi="Times New Roman"/>
          <w:color w:val="000000"/>
          <w:sz w:val="28"/>
          <w:lang w:val="ru-RU"/>
        </w:rPr>
        <w:t>е пособие, лекция, доклад и другие (обзор).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Официально-деловой стиль, сферы его использования, назначение. Основные признаки официально-делового стиля: точность,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стандартизированность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>, стереотипность. Лексические, морфологические, синтаксические особенност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и официально-делового стиля.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Основные жанры официально-делового стиля: закон, устав, приказ; расписка, заявление, доверенность; автобиография, характеристика, резюме и другие (обзор).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Публицистический стиль, сферы его использования, назначение. Основные пр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изнаки публицистического стиля: экспрессивность,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призывность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оценочность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. Лексические, морфологические, синтаксические особенности публицистического стиля.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Основные жанры публицистического стиля: заметка, статья, репортаж, очерк, эссе, интервью (обзор).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Я</w:t>
      </w:r>
      <w:r w:rsidRPr="009A3E7A">
        <w:rPr>
          <w:rFonts w:ascii="Times New Roman" w:hAnsi="Times New Roman"/>
          <w:color w:val="000000"/>
          <w:sz w:val="28"/>
          <w:lang w:val="ru-RU"/>
        </w:rPr>
        <w:t>зык художественной литературы и его отличие от других функциональных разновидностей языка (повторение, обобщение). Основные признаки художественной речи: образность, широкое использование изобразительно-выразительных средств, языковых сре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дств др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>угих функци</w:t>
      </w:r>
      <w:r w:rsidRPr="009A3E7A">
        <w:rPr>
          <w:rFonts w:ascii="Times New Roman" w:hAnsi="Times New Roman"/>
          <w:color w:val="000000"/>
          <w:sz w:val="28"/>
          <w:lang w:val="ru-RU"/>
        </w:rPr>
        <w:t>ональных разновидностей языка.</w:t>
      </w:r>
    </w:p>
    <w:p w:rsidR="00545428" w:rsidRPr="009A3E7A" w:rsidRDefault="00545428">
      <w:pPr>
        <w:rPr>
          <w:lang w:val="ru-RU"/>
        </w:rPr>
        <w:sectPr w:rsidR="00545428" w:rsidRPr="009A3E7A">
          <w:pgSz w:w="11906" w:h="16383"/>
          <w:pgMar w:top="1134" w:right="850" w:bottom="1134" w:left="1701" w:header="720" w:footer="720" w:gutter="0"/>
          <w:cols w:space="720"/>
        </w:sect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bookmarkStart w:id="8" w:name="block-37505854"/>
      <w:bookmarkEnd w:id="7"/>
      <w:r w:rsidRPr="009A3E7A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РУССКОМУ ЯЗЫКУ НА УРОВНЕ СРЕДНЕГО ОБЩЕГО ОБРАЗОВАНИЯ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обучающимися программы по русскому языку на уровне среднего общего образования достигаютс</w:t>
      </w:r>
      <w:r w:rsidRPr="009A3E7A">
        <w:rPr>
          <w:rFonts w:ascii="Times New Roman" w:hAnsi="Times New Roman"/>
          <w:color w:val="000000"/>
          <w:sz w:val="28"/>
          <w:lang w:val="ru-RU"/>
        </w:rPr>
        <w:t>я в единстве учебной и воспитательной деятельности общеобразовательной организации в соответствии с традиционными российскими социокультурными, историческими и духовно-нравственными ценностями, принятыми в обществе правилами и нормами поведения и способств</w:t>
      </w:r>
      <w:r w:rsidRPr="009A3E7A">
        <w:rPr>
          <w:rFonts w:ascii="Times New Roman" w:hAnsi="Times New Roman"/>
          <w:color w:val="000000"/>
          <w:sz w:val="28"/>
          <w:lang w:val="ru-RU"/>
        </w:rPr>
        <w:t>уют процессам самопознания, самовоспитания и саморазвития, развития внутренней позиции личности, патриотизма, гражданственности;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уважения к памяти защитников Отечества и подвигам Героев Отечества, закону и правопорядку, человеку труда и людям старшего поко</w:t>
      </w:r>
      <w:r w:rsidRPr="009A3E7A">
        <w:rPr>
          <w:rFonts w:ascii="Times New Roman" w:hAnsi="Times New Roman"/>
          <w:color w:val="000000"/>
          <w:sz w:val="28"/>
          <w:lang w:val="ru-RU"/>
        </w:rPr>
        <w:t>ления;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среднего общего образования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ормированы следующие личностные результаты: 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1)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гражданского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</w:t>
      </w:r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>формированность</w:t>
      </w:r>
      <w:proofErr w:type="spellEnd"/>
      <w:r w:rsidRPr="009A3E7A">
        <w:rPr>
          <w:rFonts w:ascii="Times New Roman" w:hAnsi="Times New Roman"/>
          <w:color w:val="000000"/>
          <w:spacing w:val="-3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общества;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</w:t>
      </w:r>
      <w:r w:rsidRPr="009A3E7A">
        <w:rPr>
          <w:rFonts w:ascii="Times New Roman" w:hAnsi="Times New Roman"/>
          <w:color w:val="000000"/>
          <w:sz w:val="28"/>
          <w:lang w:val="ru-RU"/>
        </w:rPr>
        <w:t>вопорядка;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принятие традиционных национальных, общечеловеческих гуманистических и демократических ценностей, в том числе в сопоставлении с ситуациями, отражёнными в текстах литературных произведений, написанных на русском языке;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противостоять ид</w:t>
      </w:r>
      <w:r w:rsidRPr="009A3E7A">
        <w:rPr>
          <w:rFonts w:ascii="Times New Roman" w:hAnsi="Times New Roman"/>
          <w:color w:val="000000"/>
          <w:sz w:val="28"/>
          <w:lang w:val="ru-RU"/>
        </w:rPr>
        <w:t>еологии экстремизма, национализма, ксенофобии, дискриминации по социальным, религиозным, расовым, национальным признакам;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вести совместную деятельность в интересах гражданского общества, участвовать в самоуправлении в школе и детско-юношеских ор</w:t>
      </w:r>
      <w:r w:rsidRPr="009A3E7A">
        <w:rPr>
          <w:rFonts w:ascii="Times New Roman" w:hAnsi="Times New Roman"/>
          <w:color w:val="000000"/>
          <w:sz w:val="28"/>
          <w:lang w:val="ru-RU"/>
        </w:rPr>
        <w:t>ганизациях;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545428" w:rsidRPr="009A3E7A" w:rsidRDefault="00152EE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2)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патриотического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</w:t>
      </w:r>
      <w:r w:rsidRPr="009A3E7A">
        <w:rPr>
          <w:rFonts w:ascii="Times New Roman" w:hAnsi="Times New Roman"/>
          <w:color w:val="000000"/>
          <w:sz w:val="28"/>
          <w:lang w:val="ru-RU"/>
        </w:rPr>
        <w:t>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:rsidR="00545428" w:rsidRPr="009A3E7A" w:rsidRDefault="00152EE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историческому и п</w:t>
      </w:r>
      <w:r w:rsidRPr="009A3E7A">
        <w:rPr>
          <w:rFonts w:ascii="Times New Roman" w:hAnsi="Times New Roman"/>
          <w:color w:val="000000"/>
          <w:sz w:val="28"/>
          <w:lang w:val="ru-RU"/>
        </w:rPr>
        <w:t>риродному наследию, памятникам, боевым подвигам и трудовым достижениям народа, традициям народов России; достижениям России в науке, искусстве, спорте, технологиях, труде;</w:t>
      </w:r>
    </w:p>
    <w:p w:rsidR="00545428" w:rsidRPr="009A3E7A" w:rsidRDefault="00152EE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идейная убеждённость, готовность к служению Отечеству и его защите, ответственность </w:t>
      </w:r>
      <w:r w:rsidRPr="009A3E7A">
        <w:rPr>
          <w:rFonts w:ascii="Times New Roman" w:hAnsi="Times New Roman"/>
          <w:color w:val="000000"/>
          <w:sz w:val="28"/>
          <w:lang w:val="ru-RU"/>
        </w:rPr>
        <w:t>за его судьбу.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3) </w:t>
      </w:r>
      <w:proofErr w:type="spell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:rsidR="00545428" w:rsidRPr="009A3E7A" w:rsidRDefault="00152EE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норм этичного поведения;</w:t>
      </w:r>
    </w:p>
    <w:p w:rsidR="00545428" w:rsidRPr="009A3E7A" w:rsidRDefault="00152EE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</w:t>
      </w:r>
      <w:r w:rsidRPr="009A3E7A">
        <w:rPr>
          <w:rFonts w:ascii="Times New Roman" w:hAnsi="Times New Roman"/>
          <w:color w:val="000000"/>
          <w:sz w:val="28"/>
          <w:lang w:val="ru-RU"/>
        </w:rPr>
        <w:t>равственные нормы и ценности;</w:t>
      </w:r>
    </w:p>
    <w:p w:rsidR="00545428" w:rsidRPr="009A3E7A" w:rsidRDefault="00152EE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будущего;</w:t>
      </w:r>
    </w:p>
    <w:p w:rsidR="00545428" w:rsidRPr="009A3E7A" w:rsidRDefault="00152EE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4)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эстет</w:t>
      </w:r>
      <w:r>
        <w:rPr>
          <w:rFonts w:ascii="Times New Roman" w:hAnsi="Times New Roman"/>
          <w:b/>
          <w:color w:val="000000"/>
          <w:sz w:val="28"/>
        </w:rPr>
        <w:t>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545428" w:rsidRPr="009A3E7A" w:rsidRDefault="00152EE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способность воспринимать различные виды искусства, традиции и творчество своего и других народов, ощущать </w:t>
      </w:r>
      <w:r w:rsidRPr="009A3E7A">
        <w:rPr>
          <w:rFonts w:ascii="Times New Roman" w:hAnsi="Times New Roman"/>
          <w:color w:val="000000"/>
          <w:sz w:val="28"/>
          <w:lang w:val="ru-RU"/>
        </w:rPr>
        <w:t>эмоциональное воздействие искусства;</w:t>
      </w:r>
    </w:p>
    <w:p w:rsidR="00545428" w:rsidRPr="009A3E7A" w:rsidRDefault="00152EE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личности и общества отечественного и мирового искусства, этнических культурных традиций и народного, в том числе словесного, творчества;</w:t>
      </w:r>
    </w:p>
    <w:p w:rsidR="00545428" w:rsidRPr="009A3E7A" w:rsidRDefault="00152EE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к самовыражению в разных видах искусства,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стремление проявлять качества творческой личности, в том числе при выполнении творческих работ по русскому языку.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5)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физического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здоровью;</w:t>
      </w:r>
    </w:p>
    <w:p w:rsidR="00545428" w:rsidRPr="009A3E7A" w:rsidRDefault="00152EE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потребность в ф</w:t>
      </w:r>
      <w:r w:rsidRPr="009A3E7A">
        <w:rPr>
          <w:rFonts w:ascii="Times New Roman" w:hAnsi="Times New Roman"/>
          <w:color w:val="000000"/>
          <w:sz w:val="28"/>
          <w:lang w:val="ru-RU"/>
        </w:rPr>
        <w:t>изическом совершенствовании, занятиях спортивно-оздоровительной деятельностью;</w:t>
      </w:r>
    </w:p>
    <w:p w:rsidR="00545428" w:rsidRPr="009A3E7A" w:rsidRDefault="00152EE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6)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трудолюбие;</w:t>
      </w:r>
    </w:p>
    <w:p w:rsidR="00545428" w:rsidRPr="009A3E7A" w:rsidRDefault="00152EE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к активной деятельности технологической и социальной направленности, способность инициировать, планировать и самостоятельно осуществлять такую деятельность, в том числе в процессе изучения русского языка;</w:t>
      </w:r>
    </w:p>
    <w:p w:rsidR="00545428" w:rsidRPr="009A3E7A" w:rsidRDefault="00152EE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интерес к различным сферам </w:t>
      </w:r>
      <w:r w:rsidRPr="009A3E7A">
        <w:rPr>
          <w:rFonts w:ascii="Times New Roman" w:hAnsi="Times New Roman"/>
          <w:color w:val="000000"/>
          <w:sz w:val="28"/>
          <w:lang w:val="ru-RU"/>
        </w:rPr>
        <w:t>профессиональной деятельности, в том числе к деятельности филологов, журналистов, писателей; умение совершать осознанный выбор будущей профессии и реализовывать собственные жизненные планы;</w:t>
      </w:r>
    </w:p>
    <w:p w:rsidR="00545428" w:rsidRPr="009A3E7A" w:rsidRDefault="00152EE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</w:t>
      </w:r>
      <w:r w:rsidRPr="009A3E7A">
        <w:rPr>
          <w:rFonts w:ascii="Times New Roman" w:hAnsi="Times New Roman"/>
          <w:color w:val="000000"/>
          <w:sz w:val="28"/>
          <w:lang w:val="ru-RU"/>
        </w:rPr>
        <w:t>ении всей жизни.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7)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</w:r>
    </w:p>
    <w:p w:rsidR="00545428" w:rsidRPr="009A3E7A" w:rsidRDefault="00152EE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планирование и осу</w:t>
      </w:r>
      <w:r w:rsidRPr="009A3E7A">
        <w:rPr>
          <w:rFonts w:ascii="Times New Roman" w:hAnsi="Times New Roman"/>
          <w:color w:val="000000"/>
          <w:sz w:val="28"/>
          <w:lang w:val="ru-RU"/>
        </w:rPr>
        <w:t>ществление действий в окружающей среде на основе знания целей устойчивого развития человечества;</w:t>
      </w:r>
    </w:p>
    <w:p w:rsidR="00545428" w:rsidRPr="009A3E7A" w:rsidRDefault="00152EE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 и предо</w:t>
      </w:r>
      <w:r w:rsidRPr="009A3E7A">
        <w:rPr>
          <w:rFonts w:ascii="Times New Roman" w:hAnsi="Times New Roman"/>
          <w:color w:val="000000"/>
          <w:sz w:val="28"/>
          <w:lang w:val="ru-RU"/>
        </w:rPr>
        <w:t>твращать их;</w:t>
      </w:r>
    </w:p>
    <w:p w:rsidR="00545428" w:rsidRPr="009A3E7A" w:rsidRDefault="00152EE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направленности.</w:t>
      </w:r>
    </w:p>
    <w:p w:rsidR="00545428" w:rsidRDefault="00152EE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8)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научного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545428" w:rsidRPr="009A3E7A" w:rsidRDefault="00152EE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науки и общественной практики, основанного на диалоге культур, способствую</w:t>
      </w:r>
      <w:r w:rsidRPr="009A3E7A">
        <w:rPr>
          <w:rFonts w:ascii="Times New Roman" w:hAnsi="Times New Roman"/>
          <w:color w:val="000000"/>
          <w:sz w:val="28"/>
          <w:lang w:val="ru-RU"/>
        </w:rPr>
        <w:t>щего осознанию своего места в поликультурном мире;</w:t>
      </w:r>
    </w:p>
    <w:p w:rsidR="00545428" w:rsidRPr="009A3E7A" w:rsidRDefault="00152EE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совершенствование языковой и читательской культуры как средства взаимодействия между людьми и познания мира;</w:t>
      </w:r>
    </w:p>
    <w:p w:rsidR="00545428" w:rsidRPr="009A3E7A" w:rsidRDefault="00152EE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осознание ценности научной деятельности, готовность осуществлять учебно-исследовательскую и прое</w:t>
      </w:r>
      <w:r w:rsidRPr="009A3E7A">
        <w:rPr>
          <w:rFonts w:ascii="Times New Roman" w:hAnsi="Times New Roman"/>
          <w:color w:val="000000"/>
          <w:sz w:val="28"/>
          <w:lang w:val="ru-RU"/>
        </w:rPr>
        <w:t>ктную деятельность, в том числе по русскому языку, индивидуально и в группе.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освоения обучающимися рабочей программы по русскому языку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обучающихся совершенствуется эмоциональный интеллект, предполагающий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сформ</w:t>
      </w:r>
      <w:r w:rsidRPr="009A3E7A">
        <w:rPr>
          <w:rFonts w:ascii="Times New Roman" w:hAnsi="Times New Roman"/>
          <w:color w:val="000000"/>
          <w:sz w:val="28"/>
          <w:lang w:val="ru-RU"/>
        </w:rPr>
        <w:t>ированность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>:</w:t>
      </w:r>
    </w:p>
    <w:p w:rsidR="00545428" w:rsidRPr="009A3E7A" w:rsidRDefault="00152EE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самосознания, включающего способность понимать своё эмоциональное состояние, использовать адекватные языковые </w:t>
      </w: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средства для выражения своего состояния, видеть направление развития собственной эмоциональной сферы, быть уверенным в себе;</w:t>
      </w:r>
    </w:p>
    <w:p w:rsidR="00545428" w:rsidRPr="009A3E7A" w:rsidRDefault="00152EE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саморегу</w:t>
      </w:r>
      <w:r w:rsidRPr="009A3E7A">
        <w:rPr>
          <w:rFonts w:ascii="Times New Roman" w:hAnsi="Times New Roman"/>
          <w:color w:val="000000"/>
          <w:sz w:val="28"/>
          <w:lang w:val="ru-RU"/>
        </w:rPr>
        <w:t>лирования, включающего самоконтроль, умение принимать ответственность за своё поведение, способность проявлять гибкость и адаптироваться к эмоциональным изменениям, быть открытым новому;</w:t>
      </w:r>
    </w:p>
    <w:p w:rsidR="00545428" w:rsidRPr="009A3E7A" w:rsidRDefault="00152EE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внутренней мотивации, включающей стремление к достижению цели и успех</w:t>
      </w:r>
      <w:r w:rsidRPr="009A3E7A">
        <w:rPr>
          <w:rFonts w:ascii="Times New Roman" w:hAnsi="Times New Roman"/>
          <w:color w:val="000000"/>
          <w:sz w:val="28"/>
          <w:lang w:val="ru-RU"/>
        </w:rPr>
        <w:t>у, оптимизм, инициативность, умение действовать, исходя из своих возможностей;</w:t>
      </w:r>
    </w:p>
    <w:p w:rsidR="00545428" w:rsidRPr="009A3E7A" w:rsidRDefault="00152EE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>, включающей способность сочувствовать и сопереживать, понимать эмоциональное состояние других людей и учитывать его при осуществлении коммуникации;</w:t>
      </w:r>
    </w:p>
    <w:p w:rsidR="00545428" w:rsidRPr="009A3E7A" w:rsidRDefault="00152EE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социальных навыков, в</w:t>
      </w:r>
      <w:r w:rsidRPr="009A3E7A">
        <w:rPr>
          <w:rFonts w:ascii="Times New Roman" w:hAnsi="Times New Roman"/>
          <w:color w:val="000000"/>
          <w:sz w:val="28"/>
          <w:lang w:val="ru-RU"/>
        </w:rPr>
        <w:t>ключающих способность выстраивать отношения с другими людьми, заботиться о них, проявлять к ним интерес и разрешать конфликты с учётом собственного речевого и читательского опыта.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 результате изучения русского языка на уровне среднего общего образования у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базовые логич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еские действия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проблему, рассматривать её всесторонне;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устанавливать существенный признак или основание для сравнения, классификации и обобщения </w:t>
      </w:r>
      <w:r w:rsidRPr="009A3E7A">
        <w:rPr>
          <w:rFonts w:ascii="Times New Roman" w:hAnsi="Times New Roman"/>
          <w:color w:val="000000"/>
          <w:sz w:val="28"/>
          <w:lang w:val="ru-RU"/>
        </w:rPr>
        <w:t>языковых единиц, языковых явлений и процессов, текстов различных функциональных разновидностей языка, функционально-смысловых типов, жанров;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я</w:t>
      </w:r>
      <w:r w:rsidRPr="009A3E7A">
        <w:rPr>
          <w:rFonts w:ascii="Times New Roman" w:hAnsi="Times New Roman"/>
          <w:color w:val="000000"/>
          <w:sz w:val="28"/>
          <w:lang w:val="ru-RU"/>
        </w:rPr>
        <w:t>зыковых явлений, данных в наблюдении;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оценивать риски и соответствие результатов целям;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координировать и выполнять раб</w:t>
      </w:r>
      <w:r w:rsidRPr="009A3E7A">
        <w:rPr>
          <w:rFonts w:ascii="Times New Roman" w:hAnsi="Times New Roman"/>
          <w:color w:val="000000"/>
          <w:sz w:val="28"/>
          <w:lang w:val="ru-RU"/>
        </w:rPr>
        <w:t>оту в условиях реального, виртуального и комбинированного взаимодействия, в том числе при выполнении проектов по русскому языку;</w:t>
      </w:r>
    </w:p>
    <w:p w:rsidR="00545428" w:rsidRPr="009A3E7A" w:rsidRDefault="00152EE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 с учётом собственного речевого и читательского опыта.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 обучающегос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я будут сформированы следующие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владеть навыками учебно-исследовательской и проектной деятельности, в том числе в контексте изучения учебного предмета «Русский язык»</w:t>
      </w:r>
      <w:r w:rsidRPr="009A3E7A">
        <w:rPr>
          <w:rFonts w:ascii="Times New Roman" w:hAnsi="Times New Roman"/>
          <w:color w:val="000000"/>
          <w:sz w:val="28"/>
          <w:lang w:val="ru-RU"/>
        </w:rPr>
        <w:t>, способностью и готовностью к самостоятельному поиску методов решения практических задач, применению различных методов познания;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владеть разными видами деятельности по получению нового знания, в том числе по русскому языку; его интерпретации, преобразован</w:t>
      </w:r>
      <w:r w:rsidRPr="009A3E7A">
        <w:rPr>
          <w:rFonts w:ascii="Times New Roman" w:hAnsi="Times New Roman"/>
          <w:color w:val="000000"/>
          <w:sz w:val="28"/>
          <w:lang w:val="ru-RU"/>
        </w:rPr>
        <w:t>ию и применению в различных учебных ситуациях, в том числе при создании учебных и социальных проектов;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формировать научный тип мышления, владеть научной, в том числе лингвистической, терминологией, общенаучными ключевыми понятиями и методами;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ставить и </w:t>
      </w:r>
      <w:r w:rsidRPr="009A3E7A">
        <w:rPr>
          <w:rFonts w:ascii="Times New Roman" w:hAnsi="Times New Roman"/>
          <w:color w:val="000000"/>
          <w:sz w:val="28"/>
          <w:lang w:val="ru-RU"/>
        </w:rPr>
        <w:t>формулировать собственные задачи в образовательной деятельности и разнообразных жизненных ситуациях;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выявлять и актуализировать задачу, выдвигать гипотезу, задавать параметры и критерии её решения, находить аргументы для доказательства своих утверждений;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</w:t>
      </w:r>
      <w:r w:rsidRPr="009A3E7A">
        <w:rPr>
          <w:rFonts w:ascii="Times New Roman" w:hAnsi="Times New Roman"/>
          <w:color w:val="000000"/>
          <w:sz w:val="28"/>
          <w:lang w:val="ru-RU"/>
        </w:rPr>
        <w:t>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приобретённому опыту;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уметь интегрировать знания из разных предметных областей;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уметь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переносить знания в практическую область жизнедеятельности, освоенные средства и способы действия — в профессиональную среду;</w:t>
      </w:r>
    </w:p>
    <w:p w:rsidR="00545428" w:rsidRPr="009A3E7A" w:rsidRDefault="00152EE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выдвигать новые идеи, оригинальные подходы, предлагать альтернативные способы решения проблем.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следующие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545428" w:rsidRPr="009A3E7A" w:rsidRDefault="00152EE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получения информации, в том числе лингвистической, из источников разных типов, самостоятельно </w:t>
      </w: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поиск, анализ, систематизацию и инт</w:t>
      </w:r>
      <w:r w:rsidRPr="009A3E7A">
        <w:rPr>
          <w:rFonts w:ascii="Times New Roman" w:hAnsi="Times New Roman"/>
          <w:color w:val="000000"/>
          <w:sz w:val="28"/>
          <w:lang w:val="ru-RU"/>
        </w:rPr>
        <w:t>ерпретацию информации различных видов и форм представления;</w:t>
      </w:r>
    </w:p>
    <w:p w:rsidR="00545428" w:rsidRPr="009A3E7A" w:rsidRDefault="00152EE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ии и её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целевой аудитории, выбирая оптимальную форму представления и визуализации (презентация, таблица, схема и другие);</w:t>
      </w:r>
    </w:p>
    <w:p w:rsidR="00545428" w:rsidRPr="009A3E7A" w:rsidRDefault="00152EE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оцениват</w:t>
      </w:r>
      <w:r w:rsidRPr="009A3E7A">
        <w:rPr>
          <w:rFonts w:ascii="Times New Roman" w:hAnsi="Times New Roman"/>
          <w:color w:val="000000"/>
          <w:sz w:val="28"/>
          <w:lang w:val="ru-RU"/>
        </w:rPr>
        <w:t>ь достоверность, легитимность информации, её соответствие правовым и морально-этическим нормам;</w:t>
      </w:r>
    </w:p>
    <w:p w:rsidR="00545428" w:rsidRPr="009A3E7A" w:rsidRDefault="00152EE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использовать средства информационных и коммуникационных технологий при решении когнитивных, коммуникативных и организационных задач с соблюдением требований </w:t>
      </w:r>
      <w:r w:rsidRPr="009A3E7A">
        <w:rPr>
          <w:rFonts w:ascii="Times New Roman" w:hAnsi="Times New Roman"/>
          <w:color w:val="000000"/>
          <w:sz w:val="28"/>
          <w:lang w:val="ru-RU"/>
        </w:rPr>
        <w:t>эргономики, техники безопасности, гигиены, ресурсосбережения, правовых и этических норм, норм информационной безопасности;</w:t>
      </w:r>
    </w:p>
    <w:p w:rsidR="00545428" w:rsidRPr="009A3E7A" w:rsidRDefault="00152EE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владеть навыками защиты личной информации, соблюдать требования информационной безопасности.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умения общения </w:t>
      </w:r>
      <w:r w:rsidRPr="009A3E7A">
        <w:rPr>
          <w:rFonts w:ascii="Times New Roman" w:hAnsi="Times New Roman"/>
          <w:color w:val="000000"/>
          <w:sz w:val="28"/>
          <w:lang w:val="ru-RU"/>
        </w:rPr>
        <w:t>как часть коммуникативных универсальных учебных действий:</w:t>
      </w:r>
    </w:p>
    <w:p w:rsidR="00545428" w:rsidRPr="009A3E7A" w:rsidRDefault="00152EE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осуществлять коммуникацию во всех сферах жизни;</w:t>
      </w:r>
    </w:p>
    <w:p w:rsidR="00545428" w:rsidRPr="009A3E7A" w:rsidRDefault="00152EE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пользоваться невербальными средствами общения, понимать значение социальных знаков, распознавать предпосылки конфликтных ситуаций и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смягчать конфликты;</w:t>
      </w:r>
    </w:p>
    <w:p w:rsidR="00545428" w:rsidRPr="009A3E7A" w:rsidRDefault="00152EE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владеть различными способами общения и взаимодействия; аргументированно вести диалог;</w:t>
      </w:r>
    </w:p>
    <w:p w:rsidR="00545428" w:rsidRPr="009A3E7A" w:rsidRDefault="00152EE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развёрнуто, логично и корректно с точки зрения культуры речи излагать своё мнение, строить высказывание.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как части регулятивных универсальных учебных действий:</w:t>
      </w:r>
    </w:p>
    <w:p w:rsidR="00545428" w:rsidRPr="009A3E7A" w:rsidRDefault="00152EE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545428" w:rsidRPr="009A3E7A" w:rsidRDefault="00152EE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самос</w:t>
      </w:r>
      <w:r w:rsidRPr="009A3E7A">
        <w:rPr>
          <w:rFonts w:ascii="Times New Roman" w:hAnsi="Times New Roman"/>
          <w:color w:val="000000"/>
          <w:sz w:val="28"/>
          <w:lang w:val="ru-RU"/>
        </w:rPr>
        <w:t>тоятельно составлять план решения проблемы с учётом имеющихся ресурсов, собственных возможностей и предпочтений;</w:t>
      </w:r>
    </w:p>
    <w:p w:rsidR="00545428" w:rsidRPr="009A3E7A" w:rsidRDefault="00152EE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545428" w:rsidRPr="009A3E7A" w:rsidRDefault="00152EE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делать осознанный выбор, уметь аргументировать его, брать ответственность за р</w:t>
      </w:r>
      <w:r w:rsidRPr="009A3E7A">
        <w:rPr>
          <w:rFonts w:ascii="Times New Roman" w:hAnsi="Times New Roman"/>
          <w:color w:val="000000"/>
          <w:sz w:val="28"/>
          <w:lang w:val="ru-RU"/>
        </w:rPr>
        <w:t>езультаты выбора;</w:t>
      </w:r>
    </w:p>
    <w:p w:rsidR="00545428" w:rsidRDefault="00152EED">
      <w:pPr>
        <w:numPr>
          <w:ilvl w:val="0"/>
          <w:numId w:val="15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оценивать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приобретённый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опыт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545428" w:rsidRPr="009A3E7A" w:rsidRDefault="00152EE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стремиться к формированию и проявлению широкой эрудиции в разных областях знания; постоянно повышать свой образовательный и культурный уровень.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умения самоконтроля,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 принятия себя и других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как части регулятивных универсальных учебных действий: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вносить коррективы в деятельность, оценивать соответствие результатов целям;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</w:t>
      </w:r>
      <w:r w:rsidRPr="009A3E7A">
        <w:rPr>
          <w:rFonts w:ascii="Times New Roman" w:hAnsi="Times New Roman"/>
          <w:color w:val="000000"/>
          <w:sz w:val="28"/>
          <w:lang w:val="ru-RU"/>
        </w:rPr>
        <w:t>ействий и мыслительных процессов, их оснований и результатов; использовать приёмы рефлексии для оценки ситуации, выбора верного решения;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уметь оценивать риски и своевременно принимать решение по их снижению;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</w:t>
      </w:r>
      <w:r w:rsidRPr="009A3E7A">
        <w:rPr>
          <w:rFonts w:ascii="Times New Roman" w:hAnsi="Times New Roman"/>
          <w:color w:val="000000"/>
          <w:sz w:val="28"/>
          <w:lang w:val="ru-RU"/>
        </w:rPr>
        <w:t>нства;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людей при анализе результатов деятельности;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545428" w:rsidRPr="009A3E7A" w:rsidRDefault="00152EE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развивать способность видеть мир с позиции другого человека.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умения 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:rsidR="00545428" w:rsidRPr="009A3E7A" w:rsidRDefault="00152EE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545428" w:rsidRPr="009A3E7A" w:rsidRDefault="00152EE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545428" w:rsidRPr="009A3E7A" w:rsidRDefault="00152EE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</w:t>
      </w:r>
      <w:r w:rsidRPr="009A3E7A">
        <w:rPr>
          <w:rFonts w:ascii="Times New Roman" w:hAnsi="Times New Roman"/>
          <w:color w:val="000000"/>
          <w:sz w:val="28"/>
          <w:lang w:val="ru-RU"/>
        </w:rPr>
        <w:t>зовывать и координировать действия по их достижению: составлять план действий, распределять роли с учётом мнений участников, обсуждать результаты совместной работы;</w:t>
      </w:r>
    </w:p>
    <w:p w:rsidR="00545428" w:rsidRPr="009A3E7A" w:rsidRDefault="00152EE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вклада каждого участника команды в общий результат по ра</w:t>
      </w:r>
      <w:r w:rsidRPr="009A3E7A">
        <w:rPr>
          <w:rFonts w:ascii="Times New Roman" w:hAnsi="Times New Roman"/>
          <w:color w:val="000000"/>
          <w:sz w:val="28"/>
          <w:lang w:val="ru-RU"/>
        </w:rPr>
        <w:t>зработанным критериям;</w:t>
      </w:r>
    </w:p>
    <w:p w:rsidR="00545428" w:rsidRPr="009A3E7A" w:rsidRDefault="00152EE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 проявлять творческие способности и воображение, быть инициативным.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left="12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545428" w:rsidRPr="009A3E7A" w:rsidRDefault="00545428">
      <w:pPr>
        <w:spacing w:after="0" w:line="264" w:lineRule="auto"/>
        <w:ind w:left="120"/>
        <w:jc w:val="both"/>
        <w:rPr>
          <w:lang w:val="ru-RU"/>
        </w:rPr>
      </w:pP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в 10 классе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русскому языку: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знаковой системе, об основных функциях языка; о лингвистике как науке.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Опознавать лексику с националь</w:t>
      </w:r>
      <w:r w:rsidRPr="009A3E7A">
        <w:rPr>
          <w:rFonts w:ascii="Times New Roman" w:hAnsi="Times New Roman"/>
          <w:color w:val="000000"/>
          <w:sz w:val="28"/>
          <w:lang w:val="ru-RU"/>
        </w:rPr>
        <w:t>но-культурным компонентом значения; лексику, отражающую традиционные российские духовно-нравственные ценности в художественных текстах и публицистике; объяснять значения данных лексических единиц с помощью лингвистических словарей (толковых, этимологически</w:t>
      </w:r>
      <w:r w:rsidRPr="009A3E7A">
        <w:rPr>
          <w:rFonts w:ascii="Times New Roman" w:hAnsi="Times New Roman"/>
          <w:color w:val="000000"/>
          <w:sz w:val="28"/>
          <w:lang w:val="ru-RU"/>
        </w:rPr>
        <w:t>х и других); комментировать фразеологизмы с точки зрения отражения в них истории и культуры народа (в рамках изученного).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pacing w:val="-2"/>
          <w:sz w:val="28"/>
          <w:lang w:val="ru-RU"/>
        </w:rPr>
        <w:t>Понимать и уметь комментировать функции русского языка как государственного языка Российской Федерации и языка межнационального общени</w:t>
      </w:r>
      <w:r w:rsidRPr="009A3E7A">
        <w:rPr>
          <w:rFonts w:ascii="Times New Roman" w:hAnsi="Times New Roman"/>
          <w:color w:val="000000"/>
          <w:spacing w:val="-2"/>
          <w:sz w:val="28"/>
          <w:lang w:val="ru-RU"/>
        </w:rPr>
        <w:t>я народов России, одного из мировых языков (с опорой на статью 68 Конституции Российской Федерации, Федеральный закон от 1 июня 2005 г.№ 53-ФЗ «О государственном языке Российской Федерации», Федеральный закон «О внесении изменений в Федеральный закон «О го</w:t>
      </w:r>
      <w:r w:rsidRPr="009A3E7A">
        <w:rPr>
          <w:rFonts w:ascii="Times New Roman" w:hAnsi="Times New Roman"/>
          <w:color w:val="000000"/>
          <w:spacing w:val="-2"/>
          <w:sz w:val="28"/>
          <w:lang w:val="ru-RU"/>
        </w:rPr>
        <w:t>сударственном языке Российской Федерации»» от 28.02.2023 № 52-ФЗ, Закон</w:t>
      </w:r>
      <w:proofErr w:type="gramEnd"/>
      <w:r w:rsidRPr="009A3E7A">
        <w:rPr>
          <w:rFonts w:ascii="Times New Roman" w:hAnsi="Times New Roman"/>
          <w:color w:val="000000"/>
          <w:spacing w:val="-2"/>
          <w:sz w:val="28"/>
          <w:lang w:val="ru-RU"/>
        </w:rPr>
        <w:t xml:space="preserve"> </w:t>
      </w:r>
      <w:proofErr w:type="gramStart"/>
      <w:r w:rsidRPr="009A3E7A">
        <w:rPr>
          <w:rFonts w:ascii="Times New Roman" w:hAnsi="Times New Roman"/>
          <w:color w:val="000000"/>
          <w:spacing w:val="-2"/>
          <w:sz w:val="28"/>
          <w:lang w:val="ru-RU"/>
        </w:rPr>
        <w:t>Российской Федерации от 25 октября 1991 г. № 1807-1 «О языках народов Российской Федерации»).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Различать формы существования русского языка (литературный язык, просторечие, народные гов</w:t>
      </w:r>
      <w:r w:rsidRPr="009A3E7A">
        <w:rPr>
          <w:rFonts w:ascii="Times New Roman" w:hAnsi="Times New Roman"/>
          <w:color w:val="000000"/>
          <w:sz w:val="28"/>
          <w:lang w:val="ru-RU"/>
        </w:rPr>
        <w:t>оры, профессиональные разновидности, жаргон, арго), знать и характеризовать признаки литературного языка и его роль в обществе; использовать эти знания в речевой практике.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Язык и речь.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Система языка.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представление о русско</w:t>
      </w:r>
      <w:r w:rsidRPr="009A3E7A">
        <w:rPr>
          <w:rFonts w:ascii="Times New Roman" w:hAnsi="Times New Roman"/>
          <w:color w:val="000000"/>
          <w:sz w:val="28"/>
          <w:lang w:val="ru-RU"/>
        </w:rPr>
        <w:t>м языке как системе, знать основные единицы и уровни языковой системы, анализировать языковые единицы разных уровней языковой системы.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представление о культуре речи как разделе лингвистики.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Комментировать нормативный, коммуникативный и этический аспе</w:t>
      </w:r>
      <w:r w:rsidRPr="009A3E7A">
        <w:rPr>
          <w:rFonts w:ascii="Times New Roman" w:hAnsi="Times New Roman"/>
          <w:color w:val="000000"/>
          <w:sz w:val="28"/>
          <w:lang w:val="ru-RU"/>
        </w:rPr>
        <w:t>кты культуры речи, приводить соответствующие примеры.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речевые высказывания с точки зрения коммуникативной целесообразности, уместности, точности, ясности, выразительности, соответствия нормам современного русского литературного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</w:t>
      </w:r>
      <w:r w:rsidRPr="009A3E7A">
        <w:rPr>
          <w:rFonts w:ascii="Times New Roman" w:hAnsi="Times New Roman"/>
          <w:color w:val="000000"/>
          <w:sz w:val="28"/>
          <w:lang w:val="ru-RU"/>
        </w:rPr>
        <w:t>редставление о языковой норме, её видах.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словари русского языка в учебной деятельности.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Фонетика. Орфоэпия. Орфоэпические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Выполнять фонетический анализ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Определять изобразительно-выразительные средства фонетики в тексте.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особенности произношения безударных гласных звуков, некоторых согласных, сочетаний согласных, некоторых грамматических форм, иноязычных слов.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речевые высказывания (в том числе собственные) с т</w:t>
      </w:r>
      <w:r w:rsidRPr="009A3E7A">
        <w:rPr>
          <w:rFonts w:ascii="Times New Roman" w:hAnsi="Times New Roman"/>
          <w:color w:val="000000"/>
          <w:sz w:val="28"/>
          <w:lang w:val="ru-RU"/>
        </w:rPr>
        <w:t>очки зрения соблюдения орфоэпических и акцентологических норм современного русского литературного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Соблюдать основные произносительные и акцентологические нормы современного русского литературного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орфоэпический словарь.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Лексиколог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>ия и фразеология. Лексические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Выполнять лексический анализ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Определять изобразительно-выразительные средства лексики.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высказывания (в том числе собственные) с точки зрения соблюдения лексических норм современного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русского литературного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Соблюдать лексические нормы.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Характеризовать и оценивать высказывания с точки зрения уместности использования стилистически окрашенной и эмоционально-экспрессивной лексики.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толковый словарь, словари синонимов, ан</w:t>
      </w:r>
      <w:r w:rsidRPr="009A3E7A">
        <w:rPr>
          <w:rFonts w:ascii="Times New Roman" w:hAnsi="Times New Roman"/>
          <w:color w:val="000000"/>
          <w:sz w:val="28"/>
          <w:lang w:val="ru-RU"/>
        </w:rPr>
        <w:t>тонимов, паронимов; словарь иностранных слов, фразеологический словарь, этимологический словарь.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9A3E7A">
        <w:rPr>
          <w:rFonts w:ascii="Times New Roman" w:hAnsi="Times New Roman"/>
          <w:b/>
          <w:color w:val="000000"/>
          <w:sz w:val="28"/>
          <w:lang w:val="ru-RU"/>
        </w:rPr>
        <w:t>Морфемика</w:t>
      </w:r>
      <w:proofErr w:type="spellEnd"/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 и словообразование. Словообразовательные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Выполнять морфемный и словообразовательный анализ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речевые выска</w:t>
      </w:r>
      <w:r w:rsidRPr="009A3E7A">
        <w:rPr>
          <w:rFonts w:ascii="Times New Roman" w:hAnsi="Times New Roman"/>
          <w:color w:val="000000"/>
          <w:sz w:val="28"/>
          <w:lang w:val="ru-RU"/>
        </w:rPr>
        <w:t>зывания (в том числе собственные) с точки зрения особенностей употребления сложносокращённых слов (аббревиатур).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словообразовательный словарь.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Морфология. Морфологические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Выполнять морфологический анализ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Определять особенности упо</w:t>
      </w:r>
      <w:r w:rsidRPr="009A3E7A">
        <w:rPr>
          <w:rFonts w:ascii="Times New Roman" w:hAnsi="Times New Roman"/>
          <w:color w:val="000000"/>
          <w:sz w:val="28"/>
          <w:lang w:val="ru-RU"/>
        </w:rPr>
        <w:t>требления в тексте слов разных частей речи.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высказывания (в том числе собственные) с точки зрения соблюдения морфологических норм современного русского литературного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Соблюдать морфологические нормы.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и </w:t>
      </w:r>
      <w:r w:rsidRPr="009A3E7A">
        <w:rPr>
          <w:rFonts w:ascii="Times New Roman" w:hAnsi="Times New Roman"/>
          <w:color w:val="000000"/>
          <w:sz w:val="28"/>
          <w:lang w:val="ru-RU"/>
        </w:rPr>
        <w:t>оценивать высказывания с точки зрения трудных случаев употребления имён существительных, имён прилагательных, имён числительных, местоимений, глаголов, причастий, деепричастий, наречий (в рамках изученного).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Использовать словарь грамматических трудностей, </w:t>
      </w:r>
      <w:r w:rsidRPr="009A3E7A">
        <w:rPr>
          <w:rFonts w:ascii="Times New Roman" w:hAnsi="Times New Roman"/>
          <w:color w:val="000000"/>
          <w:sz w:val="28"/>
          <w:lang w:val="ru-RU"/>
        </w:rPr>
        <w:t>справочники.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Орфография. Основные правила орфографии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представление о принципах и разделах русской орфографии.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Выполнять орфографический анализ слова.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Анализировать и характеризовать текст (в том числе собственный) с точки зрения соблюдения </w:t>
      </w:r>
      <w:r w:rsidRPr="009A3E7A">
        <w:rPr>
          <w:rFonts w:ascii="Times New Roman" w:hAnsi="Times New Roman"/>
          <w:color w:val="000000"/>
          <w:sz w:val="28"/>
          <w:lang w:val="ru-RU"/>
        </w:rPr>
        <w:t>орфографических правил современного русского литературного языка (в рамках изученного).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Соблюдать правила орфографии.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орфографические словари.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Речь. Речевое общение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pacing w:val="-1"/>
          <w:sz w:val="28"/>
          <w:lang w:val="ru-RU"/>
        </w:rPr>
        <w:t>Создавать устные монологические и диалогические высказывания различных типов и</w:t>
      </w:r>
      <w:r w:rsidRPr="009A3E7A">
        <w:rPr>
          <w:rFonts w:ascii="Times New Roman" w:hAnsi="Times New Roman"/>
          <w:color w:val="000000"/>
          <w:spacing w:val="-1"/>
          <w:sz w:val="28"/>
          <w:lang w:val="ru-RU"/>
        </w:rPr>
        <w:t xml:space="preserve"> жанров; употреблять языковые средства в соответствии с речевой ситуацией (объём устных монологических высказываний — не менее 100 слов; объём диалогического высказывания — не менее 7—8 реплик).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Выступать перед аудиторией с докладом; представлять реферат, 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исследовательский проект на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лингвистическую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другие темы; использовать образовательные информационно-коммуникационные инструменты и ресурсы для решения учебных задач.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Создавать тексты разных функционально-смысловых типов; тексты разных жанров научного, пу</w:t>
      </w:r>
      <w:r w:rsidRPr="009A3E7A">
        <w:rPr>
          <w:rFonts w:ascii="Times New Roman" w:hAnsi="Times New Roman"/>
          <w:color w:val="000000"/>
          <w:sz w:val="28"/>
          <w:lang w:val="ru-RU"/>
        </w:rPr>
        <w:t>блицистического, официально-делового стилей (объём сочинения — не менее 150 слов).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виды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чтения в соответствии с коммуникативной задачей, приёмы информационно-смысловой переработки прочитанных текстов, включая гипертекст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, графику,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инфографику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другие, и прослушанных текстов (объём текста для чтения – 450–500 слов; объём прослушанного или прочитанного текста для пересказа от 250 до 300 слов).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Знать основные нормы речевого этикета применительно к различным ситуациям официа</w:t>
      </w:r>
      <w:r w:rsidRPr="009A3E7A">
        <w:rPr>
          <w:rFonts w:ascii="Times New Roman" w:hAnsi="Times New Roman"/>
          <w:color w:val="000000"/>
          <w:sz w:val="28"/>
          <w:lang w:val="ru-RU"/>
        </w:rPr>
        <w:t>льного/неофициального общения, статусу адресанта/адресата и другим; использовать правила русского речевого этикета в социально-культурной, учебно-научной, официально-деловой сферах общения, повседневном общении, интернет-коммуникации.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Употреблять языковые </w:t>
      </w:r>
      <w:r w:rsidRPr="009A3E7A">
        <w:rPr>
          <w:rFonts w:ascii="Times New Roman" w:hAnsi="Times New Roman"/>
          <w:color w:val="000000"/>
          <w:sz w:val="28"/>
          <w:lang w:val="ru-RU"/>
        </w:rPr>
        <w:t>средства с учётом речевой ситуации.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Оценивать собственную и чужую речь с точки зрения точного, уместного и выразительного словоупотребления.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Текст. Информационно-смысловая</w:t>
      </w:r>
      <w:r w:rsidRPr="009A3E7A">
        <w:rPr>
          <w:rFonts w:ascii="Times New Roman" w:hAnsi="Times New Roman"/>
          <w:b/>
          <w:color w:val="000000"/>
          <w:sz w:val="28"/>
          <w:lang w:val="ru-RU"/>
        </w:rPr>
        <w:t xml:space="preserve"> переработка текста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Применять знания о тексте, его основных признаках, структуре и видах представленной в нём информации в речевой практике.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Понимать, анализировать и комментировать основную и дополнительную, явную и скрытую (подтекстовую) информацию текст</w:t>
      </w:r>
      <w:r w:rsidRPr="009A3E7A">
        <w:rPr>
          <w:rFonts w:ascii="Times New Roman" w:hAnsi="Times New Roman"/>
          <w:color w:val="000000"/>
          <w:sz w:val="28"/>
          <w:lang w:val="ru-RU"/>
        </w:rPr>
        <w:t>ов, воспринимаемых зрительно и (или) на слух.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Выявлять логико-смысловые отношения между предложениями в тексте.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Создавать тексты разных функционально-смысловых типов; тексты разных жанров научного, публицистического, официально-делового стилей (объём сочин</w:t>
      </w:r>
      <w:r w:rsidRPr="009A3E7A">
        <w:rPr>
          <w:rFonts w:ascii="Times New Roman" w:hAnsi="Times New Roman"/>
          <w:color w:val="000000"/>
          <w:sz w:val="28"/>
          <w:lang w:val="ru-RU"/>
        </w:rPr>
        <w:t>ения — не менее 150 слов).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виды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чтения в соответствии с коммуникативной задачей, приёмы информационно-смысловой переработки прочитанных текстов, включая гипертекст, графику, </w:t>
      </w:r>
      <w:proofErr w:type="spellStart"/>
      <w:r w:rsidRPr="009A3E7A">
        <w:rPr>
          <w:rFonts w:ascii="Times New Roman" w:hAnsi="Times New Roman"/>
          <w:color w:val="000000"/>
          <w:sz w:val="28"/>
          <w:lang w:val="ru-RU"/>
        </w:rPr>
        <w:t>инфографику</w:t>
      </w:r>
      <w:proofErr w:type="spell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и другие, и прослушанных текстов </w:t>
      </w:r>
      <w:r w:rsidRPr="009A3E7A">
        <w:rPr>
          <w:rFonts w:ascii="Times New Roman" w:hAnsi="Times New Roman"/>
          <w:color w:val="000000"/>
          <w:sz w:val="28"/>
          <w:lang w:val="ru-RU"/>
        </w:rPr>
        <w:t>(объём текста для чтения – 450–500 слов; объём прослушанного или прочитанного текста для пересказа от 250 до 300 слов).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Создавать вторичные тексты (план, тезисы, конспект, реферат, аннотация, отзыв, рецензия и другие).</w:t>
      </w:r>
      <w:proofErr w:type="gramEnd"/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Корректировать текст: устранять логич</w:t>
      </w:r>
      <w:r w:rsidRPr="009A3E7A">
        <w:rPr>
          <w:rFonts w:ascii="Times New Roman" w:hAnsi="Times New Roman"/>
          <w:color w:val="000000"/>
          <w:sz w:val="28"/>
          <w:lang w:val="ru-RU"/>
        </w:rPr>
        <w:t>еские, фактические, этические, грамматические и речевые ошибки.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К концу обучения в 11 классе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русскому языку: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представление об экологии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языка, о проблемах речевой культуры в современном обществе.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Понимать, оценивать и комментировать уместность (неуместность) употребления разговорной и просторечной лексики, жаргонизмов; оправданность (неоправданность) употребления иноязычных заимствований;</w:t>
      </w:r>
      <w:r w:rsidRPr="009A3E7A">
        <w:rPr>
          <w:rFonts w:ascii="Times New Roman" w:hAnsi="Times New Roman"/>
          <w:color w:val="000000"/>
          <w:sz w:val="28"/>
          <w:lang w:val="ru-RU"/>
        </w:rPr>
        <w:t xml:space="preserve"> нарушения речевого этикета, этических норм в речевом общении и </w:t>
      </w:r>
      <w:proofErr w:type="gramStart"/>
      <w:r w:rsidRPr="009A3E7A">
        <w:rPr>
          <w:rFonts w:ascii="Times New Roman" w:hAnsi="Times New Roman"/>
          <w:color w:val="000000"/>
          <w:sz w:val="28"/>
          <w:lang w:val="ru-RU"/>
        </w:rPr>
        <w:t>другое</w:t>
      </w:r>
      <w:proofErr w:type="gramEnd"/>
      <w:r w:rsidRPr="009A3E7A">
        <w:rPr>
          <w:rFonts w:ascii="Times New Roman" w:hAnsi="Times New Roman"/>
          <w:color w:val="000000"/>
          <w:sz w:val="28"/>
          <w:lang w:val="ru-RU"/>
        </w:rPr>
        <w:t>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Язык и речь.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Синтаксис. Синтаксические нормы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Выполнять синтаксический анализ словосочетания, простого и сложного предложения.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Определять изобразительно-выразительные </w:t>
      </w:r>
      <w:r w:rsidRPr="009A3E7A">
        <w:rPr>
          <w:rFonts w:ascii="Times New Roman" w:hAnsi="Times New Roman"/>
          <w:color w:val="000000"/>
          <w:sz w:val="28"/>
          <w:lang w:val="ru-RU"/>
        </w:rPr>
        <w:t>средства синтаксиса русского языка (в рамках изученного).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Анализировать, характеризовать и оценивать высказывания с точки зрения основных норм согласования сказуемого с подлежащим, употребления падежной и предложно-падежной формы управляемого слова в слово</w:t>
      </w:r>
      <w:r w:rsidRPr="009A3E7A">
        <w:rPr>
          <w:rFonts w:ascii="Times New Roman" w:hAnsi="Times New Roman"/>
          <w:color w:val="000000"/>
          <w:sz w:val="28"/>
          <w:lang w:val="ru-RU"/>
        </w:rPr>
        <w:t>сочетании, употребления однородных членов предложения, причастного и деепричастного оборотов (в рамках изученного).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Соблюдать синтаксические нормы.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словари грамматических трудностей, справочники.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Пунктуация. Основные правила пунктуации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</w:t>
      </w:r>
      <w:r w:rsidRPr="009A3E7A">
        <w:rPr>
          <w:rFonts w:ascii="Times New Roman" w:hAnsi="Times New Roman"/>
          <w:color w:val="000000"/>
          <w:sz w:val="28"/>
          <w:lang w:val="ru-RU"/>
        </w:rPr>
        <w:t>редставление о принципах и разделах русской пунктуации.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Выполнять пунктуационный анализ предложения.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текст с точки зрения соблюдения пунктуационных правил современного русского литературного языка (в рамках изученного).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Собл</w:t>
      </w:r>
      <w:r w:rsidRPr="009A3E7A">
        <w:rPr>
          <w:rFonts w:ascii="Times New Roman" w:hAnsi="Times New Roman"/>
          <w:color w:val="000000"/>
          <w:sz w:val="28"/>
          <w:lang w:val="ru-RU"/>
        </w:rPr>
        <w:t>юдать правила пунктуации.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Использовать справочники по пунктуации.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Функциональная стилистика. Культура речи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Иметь представление о функциональной стилистике как разделе лингвистики.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основных признаках разговорной речи, функциональных </w:t>
      </w:r>
      <w:r w:rsidRPr="009A3E7A">
        <w:rPr>
          <w:rFonts w:ascii="Times New Roman" w:hAnsi="Times New Roman"/>
          <w:color w:val="000000"/>
          <w:sz w:val="28"/>
          <w:lang w:val="ru-RU"/>
        </w:rPr>
        <w:t>стилей (научного, публицистического, официально-делового), языка художественной литературы.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 xml:space="preserve">Распознавать, анализировать и комментировать тексты различных функциональных разновидностей языка (разговорная речь, научный, публицистический и официально-деловой </w:t>
      </w:r>
      <w:r w:rsidRPr="009A3E7A">
        <w:rPr>
          <w:rFonts w:ascii="Times New Roman" w:hAnsi="Times New Roman"/>
          <w:color w:val="000000"/>
          <w:sz w:val="28"/>
          <w:lang w:val="ru-RU"/>
        </w:rPr>
        <w:t>стили, язык художественной литературы).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Создавать тексты разных функционально-смысловых типов; тексты разных жанров научного, публицистического, официально-делового стилей (объём сочинения — не менее 150 слов).</w:t>
      </w:r>
    </w:p>
    <w:p w:rsidR="00545428" w:rsidRPr="009A3E7A" w:rsidRDefault="00152EED">
      <w:pPr>
        <w:spacing w:after="0" w:line="264" w:lineRule="auto"/>
        <w:ind w:firstLine="600"/>
        <w:jc w:val="both"/>
        <w:rPr>
          <w:lang w:val="ru-RU"/>
        </w:rPr>
      </w:pPr>
      <w:r w:rsidRPr="009A3E7A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</w:t>
      </w:r>
      <w:r w:rsidRPr="009A3E7A">
        <w:rPr>
          <w:rFonts w:ascii="Times New Roman" w:hAnsi="Times New Roman"/>
          <w:color w:val="000000"/>
          <w:sz w:val="28"/>
          <w:lang w:val="ru-RU"/>
        </w:rPr>
        <w:t>тях языка в речевой практике.</w:t>
      </w:r>
    </w:p>
    <w:p w:rsidR="00545428" w:rsidRPr="009A3E7A" w:rsidRDefault="00545428">
      <w:pPr>
        <w:rPr>
          <w:lang w:val="ru-RU"/>
        </w:rPr>
        <w:sectPr w:rsidR="00545428" w:rsidRPr="009A3E7A">
          <w:pgSz w:w="11906" w:h="16383"/>
          <w:pgMar w:top="1134" w:right="850" w:bottom="1134" w:left="1701" w:header="720" w:footer="720" w:gutter="0"/>
          <w:cols w:space="720"/>
        </w:sectPr>
      </w:pPr>
    </w:p>
    <w:p w:rsidR="00545428" w:rsidRDefault="00152EED">
      <w:pPr>
        <w:spacing w:after="0"/>
        <w:ind w:left="120"/>
      </w:pPr>
      <w:bookmarkStart w:id="9" w:name="block-37505849"/>
      <w:bookmarkEnd w:id="8"/>
      <w:r w:rsidRPr="009A3E7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545428" w:rsidRDefault="00152EE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816"/>
        <w:gridCol w:w="1428"/>
        <w:gridCol w:w="1841"/>
        <w:gridCol w:w="1910"/>
        <w:gridCol w:w="2800"/>
      </w:tblGrid>
      <w:tr w:rsidR="00545428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как знаковая система. Основные функции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Лингвистика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Федерации, средство межнационального общения, национальный язык русского народа, один из мировых языков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Формы существования русского национального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языка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речи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языка, её устройство, функционирование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как раздел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Языковая норма, её основные признаки и функции.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хорошей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словарей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обзор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Фонетика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Орфоэпия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Орфоэпические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нормы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Фонетика и орфоэпия как разделы лингвистики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.(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фонетики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).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Орфоэпические (произносительные и акцентологические) нормы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Язык и речь. Культура речи. Лексикология и фразеология. Лексические нормы</w:t>
            </w: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Лексикология и фразеология как разделы лингвистики (повторение, обобщение).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лексики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лексические нормы современного русского литературного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Функционально-стилистическая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окраска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Экспрессивно-стилистическая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окраска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Фразеология русского языка (повторение, обобщение).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Крылатые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Морфемика</w:t>
            </w:r>
            <w:proofErr w:type="spellEnd"/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и словообразование. Словообразовательные нормы</w:t>
            </w: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словообразование как разделы лингвистики (повторение, обобщение)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Словообразовательные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Язык и речь. Культура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Морфология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Морфологические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нормы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 (повторение, обобщение)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Морфологические нормы современного русского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литературного языка (общее представление)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Орфография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орфографии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Орфография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как раздел лингвистики (повторение, обобщение)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и согласных в корне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Употребление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разделительных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ъ и ь. Правописание приставок. Буквы ы — и после приставок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суффиксов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нн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словах различных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частей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ни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окончаний имён существительных, имён прилагательных и глаголов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Слитное, дефисное и раздельное написание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8.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Речь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Речевое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общение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Речь как деятельность. Виды речевой деятельности (повторение, обобщение)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Речевое общение и его виды. Основные сферы речевого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общения. Речевая ситуация и её компоненты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Речевой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этикет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выступление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9.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Текст. Информационно-смысловая переработка текста</w:t>
            </w: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Текст, его основные признаки (повторение,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Логико-смысловые отношения между предложениями в тексте (общее представление)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Информативность текста. Виды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информации в тексте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Информационно-смысловая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переработка текста. План.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Тезисы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.К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онспект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Реферат. Аннотация. Отзыв.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Рецензия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bacc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</w:tbl>
    <w:p w:rsidR="00545428" w:rsidRDefault="00545428">
      <w:pPr>
        <w:sectPr w:rsidR="0054542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45428" w:rsidRDefault="00152EE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12"/>
      </w:tblGrid>
      <w:tr w:rsidR="00545428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в экологическом аспекте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Синтаксис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Синтаксические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нормы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 (повторение, обобщение)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синтаксиса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Синтаксические нормы. Основные нормы согласования сказуемого с подлежащим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однородных членов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употребления причастных и деепричастных оборотов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построения сложных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по теме «Синтаксис.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пунктуации</w:t>
            </w:r>
            <w:proofErr w:type="spellEnd"/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Пунктуация как раздел лингвистики (повторение, обобщение)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между подлежащим и сказуемым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препинания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обособлении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конструкциями, обращениями, междометиями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сложном предложении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сложном предложении с разными видами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при передаче чужой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раздела "Пунктуация.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A3E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Функциональная стилистика. Культура речи</w:t>
            </w: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Функциональная стилистика как раздел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Разговорная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разговорной речи: устный рассказ, беседа, спор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Основные жанры официально-делового стиля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Публицистический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</w:tbl>
    <w:p w:rsidR="00545428" w:rsidRDefault="00545428">
      <w:pPr>
        <w:sectPr w:rsidR="0054542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45428" w:rsidRDefault="00545428">
      <w:pPr>
        <w:sectPr w:rsidR="0054542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45428" w:rsidRDefault="00152EED">
      <w:pPr>
        <w:spacing w:after="0"/>
        <w:ind w:left="120"/>
      </w:pPr>
      <w:bookmarkStart w:id="10" w:name="block-37505850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545428" w:rsidRDefault="00152EE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26"/>
        <w:gridCol w:w="4120"/>
        <w:gridCol w:w="1108"/>
        <w:gridCol w:w="1841"/>
        <w:gridCol w:w="1910"/>
        <w:gridCol w:w="1423"/>
        <w:gridCol w:w="2812"/>
      </w:tblGrid>
      <w:tr w:rsidR="00545428">
        <w:trPr>
          <w:trHeight w:val="144"/>
          <w:tblCellSpacing w:w="20" w:type="nil"/>
        </w:trPr>
        <w:tc>
          <w:tcPr>
            <w:tcW w:w="3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9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8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5-9 классах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в начале года. Практикум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как знаковая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система. Основные функции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Лингвистика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культуры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Федерации. Внутренние и внешние функции русского языка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Формы существования русского национального языка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Формы существования русского национального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языка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.П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Язык как система. Единицы и уровни языка, их связи и отношения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как раздел лингвистики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fbaacd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Языковая норма, её основные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признаки и функции.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fbaacef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Качества хорошей речи: коммуникативная целесообразность, уместность, точность, ясность, выразительность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речи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словарей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Фонетика и орфоэпия как разделы лингвистики. Изобразительно-выразительные средства фонетики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(повторение, обобщение)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Орфоэпические (произносительные и акцентологические) нормы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220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Орфоэпические (произносительные и акцентологические) нормы.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Лексикология и фразеология как разделы лингвистики.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лексики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464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лексические нормы современного русского литературного языка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лексические нормы современного русского литературного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Речевая избыточность как нарушение лексической нормы (тавтология, плеоназм)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Речевая избыточность как нарушение лексической нормы (тавтология, плеоназм).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Функционально-стилистическая окраска слова. Лексика общеупотребительная, разговорная и книжная; особенности использования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Нейтральная, высокая, сниженная лексика. Эмоционально-оценочная окраска слова.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Уместность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использования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эмоционально-оценочной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лексики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употребления фразеологизмов и крылатых слов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"Лексикология и фразеология. Лексические нормы". Обучающее сочинение-рассуждение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словообразование как разделы лингвистики. Основные понятия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морфемики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словообразования (повторение, обобщение)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Морфемный и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словообразовательный анализ слова.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Словообразовательные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обзор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Морфология как раздел лингвистики (повторение,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обощение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856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лингвистики. Практикум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Морфологические нормы современного русского литературного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употребления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существительных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прилагательных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числительных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употребления имён существительных, имён прилагательных, имён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числительных.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местоимений, глаголов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употребления местоимений, глаголов.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14.01.2025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"Морфология. Морфологические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творческим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заданием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Орфография как раздел лингвистики (повторение,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21.01.2025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и согласных в корне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гласных и согласных в корне.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28.01.2025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слов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разделительных ъ и ь. Правописание приставок.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ы —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после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приставок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Употребление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разделительных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ъ и ь. Правописание приставок. Буквы ы — и после приставок.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суффиксов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суффиксов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нн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именах существительных, в именах прилагательных, глаголах, причастиях, наречиях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нн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словах различных частей речи.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не и ни (в отрицательных и неопределенных местоимениях, наречиях при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двойном отрицании, в восклицательных предложениях с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придаточными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уступительными)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окончаний имён существительных, имён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прилагательных и глаголов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безударных окончаний имён существительных, имён прилагательных и глаголов.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Слитное, дефисное и раздельное написание слов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fbaaeaee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Слитное, дефисное и раздельное написание слов.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"Орфография.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орфографии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Речь как деятельность. Виды речевой деятельности (повторение, обобщение)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730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Речевое общение и его виды. Основные сферы речевого общения. Речевая ситуация и её компоненты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834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Речевой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Публичное выступление и его особенности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выступление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Текст, его основные признаки. Практикум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fbaaca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Логико-смысловые отношения между предложениями в тексте (общее представление)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Логико-смысловые отношения между предложениями в тексте.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/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Всероссийская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проверочная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Информативность текста. Виды информации в тексте / Всероссийская проверочная работа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Информативность текста. Виды информации в тексте.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Информационно-смысловая переработка текста. План.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Тезисы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Конспект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fbaacb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Информационно-смысловая переработка текста. Отзыв.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Рецензия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Информационно-смысловая переработка текста. Реферат.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Аннотация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"Текст. Информационно-смысловая переработка текста".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10 классе.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речи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10 классе.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Орфография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fbaaee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10 классе.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Пунктуация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034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3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10 классе.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191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26.05.2025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</w:tbl>
    <w:p w:rsidR="00545428" w:rsidRDefault="00545428">
      <w:pPr>
        <w:sectPr w:rsidR="0054542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45428" w:rsidRDefault="00152EE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8"/>
        <w:gridCol w:w="4016"/>
        <w:gridCol w:w="1148"/>
        <w:gridCol w:w="1841"/>
        <w:gridCol w:w="1910"/>
        <w:gridCol w:w="1423"/>
        <w:gridCol w:w="2824"/>
      </w:tblGrid>
      <w:tr w:rsidR="00545428">
        <w:trPr>
          <w:trHeight w:val="144"/>
          <w:tblCellSpacing w:w="20" w:type="nil"/>
        </w:trPr>
        <w:tc>
          <w:tcPr>
            <w:tcW w:w="3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9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45428" w:rsidRDefault="0054542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45428" w:rsidRDefault="00545428"/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10 классе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10 классе.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в экологическом аспекте. Культура речи как часть здоровой окружающей языковой среды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в экологическом аспекте. Проблемы речевой культуры в современном обществе (общее представление)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"Общие сведения 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языке".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обучающее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 (повторение, обобщение)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fbaadc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как раздел лингвистики.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синтаксиса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Изобразительно-выразительные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средства синтаксиса.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30.09.2024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Синтаксические нормы. Порядок слов в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fbaaddb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согласования сказуемого с подлежащим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управления: правильный выбор падежной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или предложно-падежной формы управляемого слова.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Употребление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предлогов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fbaafd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однородных членов предложения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однородными членами, соединенными двойными союзами.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причастных оборотов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деепричастных оборотов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употребления причастных и деепричастных оборотов.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построения сложных предложений: сложноподчиненного предложения с </w:t>
            </w:r>
            <w:proofErr w:type="spellStart"/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proofErr w:type="spellEnd"/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придаточным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определительным; придаточным изъяснительным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построения сложного предложения с разными видами связи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построения сложных предложений.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по теме «Синтаксис.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"Синтаксис и синтаксические нормы"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Пунктуация как раздел лингвистики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</w:t>
            </w: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овторение, обобщение)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тире между подлежащим и сказуемым, выраженными разными частями речи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однородными членами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предложениях с обособленными определениями,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приложениями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предложениях с обособленными дополнениями, обстоятельствами, уточняющими членами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при обособлении.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предложениях с вводными конструкциями, обращениями, междометиями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конструкциями, обращениями, междометиями.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сложносочинённом предложении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сложноподчинённом предложении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бессоюзном сложном предложении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постановки знаков препинания в сложном предложении с разными видами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связи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сложном предложении с разными видами связи.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пунктуационного оформления предложений с прямой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речью, косвенной речью, диалогом, цитатой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правил пунктуационного оформления предложений при передаче чужой речи.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раздела "Пунктуация.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"Пунктуация. Основные правила пунктуации".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Функциональная стилистика как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раздел лингвистики (повторение, обобщение)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Разговорная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Разговорная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разговорной речи: устный рассказ, беседа, спор (обзор)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жанры разговорной речи: устный рассказ, беседа, спор.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стиль, сфера его использования, назначение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подстили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стиля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proofErr w:type="gram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</w:t>
            </w:r>
            <w:proofErr w:type="gram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подстили</w:t>
            </w:r>
            <w:proofErr w:type="spellEnd"/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научного стиля.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 (обзор)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стиль, сфера его использования, назначение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2982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жанры официально-делового стиля (обзор).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Публицистический стиль, сфера его использования, назначение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Публицистический стиль. Лексические, морфологические и синтаксические особенности стиля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жанры публицистического стиля: заметка,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статья, репортаж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стиля: интервью, очерк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3026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Публицистический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"Функциональная стилистика. Культура речи".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художественной </w:t>
            </w: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литературы и его отличия от других функциональных разновидностей языка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признаки художественной речи. Практикум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1578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</w:pPr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Орфография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Пунктуация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0718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 w:rsidRPr="009A3E7A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Функциональная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стилистика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545428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9A3E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4542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Pr="009A3E7A" w:rsidRDefault="00152EED">
            <w:pPr>
              <w:spacing w:after="0"/>
              <w:ind w:left="135"/>
              <w:rPr>
                <w:lang w:val="ru-RU"/>
              </w:rPr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8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 w:rsidRPr="009A3E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45428" w:rsidRDefault="00152EE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45428" w:rsidRDefault="00545428"/>
        </w:tc>
      </w:tr>
    </w:tbl>
    <w:p w:rsidR="00545428" w:rsidRDefault="00545428">
      <w:pPr>
        <w:sectPr w:rsidR="0054542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45428" w:rsidRDefault="00545428">
      <w:pPr>
        <w:sectPr w:rsidR="0054542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45428" w:rsidRDefault="00152EED">
      <w:pPr>
        <w:spacing w:after="0"/>
        <w:ind w:left="120"/>
      </w:pPr>
      <w:bookmarkStart w:id="11" w:name="block-37505851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545428" w:rsidRDefault="00152EE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545428" w:rsidRDefault="00545428">
      <w:pPr>
        <w:spacing w:after="0" w:line="480" w:lineRule="auto"/>
        <w:ind w:left="120"/>
      </w:pPr>
    </w:p>
    <w:p w:rsidR="00545428" w:rsidRDefault="00545428">
      <w:pPr>
        <w:spacing w:after="0" w:line="480" w:lineRule="auto"/>
        <w:ind w:left="120"/>
      </w:pPr>
    </w:p>
    <w:p w:rsidR="00545428" w:rsidRDefault="00545428">
      <w:pPr>
        <w:spacing w:after="0"/>
        <w:ind w:left="120"/>
      </w:pPr>
    </w:p>
    <w:p w:rsidR="00545428" w:rsidRDefault="00152EE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545428" w:rsidRDefault="00545428">
      <w:pPr>
        <w:spacing w:after="0" w:line="480" w:lineRule="auto"/>
        <w:ind w:left="120"/>
      </w:pPr>
    </w:p>
    <w:p w:rsidR="00545428" w:rsidRDefault="00545428">
      <w:pPr>
        <w:spacing w:after="0"/>
        <w:ind w:left="120"/>
      </w:pPr>
    </w:p>
    <w:p w:rsidR="00545428" w:rsidRPr="009A3E7A" w:rsidRDefault="00152EED">
      <w:pPr>
        <w:spacing w:after="0" w:line="480" w:lineRule="auto"/>
        <w:ind w:left="120"/>
        <w:rPr>
          <w:lang w:val="ru-RU"/>
        </w:rPr>
      </w:pPr>
      <w:r w:rsidRPr="009A3E7A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545428" w:rsidRPr="009A3E7A" w:rsidRDefault="00545428">
      <w:pPr>
        <w:spacing w:after="0" w:line="480" w:lineRule="auto"/>
        <w:ind w:left="120"/>
        <w:rPr>
          <w:lang w:val="ru-RU"/>
        </w:rPr>
      </w:pPr>
    </w:p>
    <w:p w:rsidR="00545428" w:rsidRPr="009A3E7A" w:rsidRDefault="00545428">
      <w:pPr>
        <w:rPr>
          <w:lang w:val="ru-RU"/>
        </w:rPr>
        <w:sectPr w:rsidR="00545428" w:rsidRPr="009A3E7A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152EED" w:rsidRPr="009A3E7A" w:rsidRDefault="00152EED">
      <w:pPr>
        <w:rPr>
          <w:lang w:val="ru-RU"/>
        </w:rPr>
      </w:pPr>
    </w:p>
    <w:sectPr w:rsidR="00152EED" w:rsidRPr="009A3E7A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B600D"/>
    <w:multiLevelType w:val="multilevel"/>
    <w:tmpl w:val="48D6D22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1B1D6F"/>
    <w:multiLevelType w:val="multilevel"/>
    <w:tmpl w:val="C054EB72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2593B91"/>
    <w:multiLevelType w:val="multilevel"/>
    <w:tmpl w:val="E3FA85F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3115CC8"/>
    <w:multiLevelType w:val="multilevel"/>
    <w:tmpl w:val="693225D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D4B2533"/>
    <w:multiLevelType w:val="multilevel"/>
    <w:tmpl w:val="84B8FF6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EED54C6"/>
    <w:multiLevelType w:val="multilevel"/>
    <w:tmpl w:val="CB5C1EB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4A52216"/>
    <w:multiLevelType w:val="multilevel"/>
    <w:tmpl w:val="9E48D84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F9D042C"/>
    <w:multiLevelType w:val="multilevel"/>
    <w:tmpl w:val="50AC42F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8B87684"/>
    <w:multiLevelType w:val="multilevel"/>
    <w:tmpl w:val="F8AA2A3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D3B0E16"/>
    <w:multiLevelType w:val="multilevel"/>
    <w:tmpl w:val="3F88D55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01E42CA"/>
    <w:multiLevelType w:val="multilevel"/>
    <w:tmpl w:val="149A961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6CA4BBB"/>
    <w:multiLevelType w:val="multilevel"/>
    <w:tmpl w:val="35E883B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DC10CD7"/>
    <w:multiLevelType w:val="multilevel"/>
    <w:tmpl w:val="78AE2EC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2F3482A"/>
    <w:multiLevelType w:val="multilevel"/>
    <w:tmpl w:val="614C246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1580134"/>
    <w:multiLevelType w:val="multilevel"/>
    <w:tmpl w:val="9DE8657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1982715"/>
    <w:multiLevelType w:val="multilevel"/>
    <w:tmpl w:val="FD52DB0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C981BC1"/>
    <w:multiLevelType w:val="multilevel"/>
    <w:tmpl w:val="F66E7FD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3"/>
  </w:num>
  <w:num w:numId="5">
    <w:abstractNumId w:val="6"/>
  </w:num>
  <w:num w:numId="6">
    <w:abstractNumId w:val="16"/>
  </w:num>
  <w:num w:numId="7">
    <w:abstractNumId w:val="11"/>
  </w:num>
  <w:num w:numId="8">
    <w:abstractNumId w:val="0"/>
  </w:num>
  <w:num w:numId="9">
    <w:abstractNumId w:val="2"/>
  </w:num>
  <w:num w:numId="10">
    <w:abstractNumId w:val="7"/>
  </w:num>
  <w:num w:numId="11">
    <w:abstractNumId w:val="8"/>
  </w:num>
  <w:num w:numId="12">
    <w:abstractNumId w:val="12"/>
  </w:num>
  <w:num w:numId="13">
    <w:abstractNumId w:val="14"/>
  </w:num>
  <w:num w:numId="14">
    <w:abstractNumId w:val="10"/>
  </w:num>
  <w:num w:numId="15">
    <w:abstractNumId w:val="15"/>
  </w:num>
  <w:num w:numId="16">
    <w:abstractNumId w:val="1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545428"/>
    <w:rsid w:val="00152EED"/>
    <w:rsid w:val="00545428"/>
    <w:rsid w:val="009A3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bacc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s://m.edsoo.ru/7f41bacc" TargetMode="External"/><Relationship Id="rId42" Type="http://schemas.openxmlformats.org/officeDocument/2006/relationships/hyperlink" Target="https://m.edsoo.ru/7f41bacc" TargetMode="External"/><Relationship Id="rId47" Type="http://schemas.openxmlformats.org/officeDocument/2006/relationships/hyperlink" Target="https://m.edsoo.ru/7f41c7e2" TargetMode="External"/><Relationship Id="rId63" Type="http://schemas.openxmlformats.org/officeDocument/2006/relationships/hyperlink" Target="https://m.edsoo.ru/7f41c7e2" TargetMode="External"/><Relationship Id="rId68" Type="http://schemas.openxmlformats.org/officeDocument/2006/relationships/hyperlink" Target="https://m.edsoo.ru/7f41c7e2" TargetMode="External"/><Relationship Id="rId84" Type="http://schemas.openxmlformats.org/officeDocument/2006/relationships/hyperlink" Target="https://m.edsoo.ru/fbaad96e" TargetMode="External"/><Relationship Id="rId89" Type="http://schemas.openxmlformats.org/officeDocument/2006/relationships/hyperlink" Target="https://m.edsoo.ru/fbaae76a" TargetMode="External"/><Relationship Id="rId112" Type="http://schemas.openxmlformats.org/officeDocument/2006/relationships/hyperlink" Target="https://m.edsoo.ru/fbab318e" TargetMode="External"/><Relationship Id="rId16" Type="http://schemas.openxmlformats.org/officeDocument/2006/relationships/hyperlink" Target="https://m.edsoo.ru/7f41bacc" TargetMode="External"/><Relationship Id="rId107" Type="http://schemas.openxmlformats.org/officeDocument/2006/relationships/hyperlink" Target="https://m.edsoo.ru/fbab2982" TargetMode="External"/><Relationship Id="rId11" Type="http://schemas.openxmlformats.org/officeDocument/2006/relationships/hyperlink" Target="https://m.edsoo.ru/7f41bacc" TargetMode="External"/><Relationship Id="rId24" Type="http://schemas.openxmlformats.org/officeDocument/2006/relationships/hyperlink" Target="https://m.edsoo.ru/7f41bacc" TargetMode="External"/><Relationship Id="rId32" Type="http://schemas.openxmlformats.org/officeDocument/2006/relationships/hyperlink" Target="https://m.edsoo.ru/7f41bacc" TargetMode="External"/><Relationship Id="rId37" Type="http://schemas.openxmlformats.org/officeDocument/2006/relationships/hyperlink" Target="https://m.edsoo.ru/7f41bacc" TargetMode="External"/><Relationship Id="rId40" Type="http://schemas.openxmlformats.org/officeDocument/2006/relationships/hyperlink" Target="https://m.edsoo.ru/7f41bacc" TargetMode="External"/><Relationship Id="rId45" Type="http://schemas.openxmlformats.org/officeDocument/2006/relationships/hyperlink" Target="https://m.edsoo.ru/7f41c7e2" TargetMode="External"/><Relationship Id="rId53" Type="http://schemas.openxmlformats.org/officeDocument/2006/relationships/hyperlink" Target="https://m.edsoo.ru/7f41c7e2" TargetMode="External"/><Relationship Id="rId58" Type="http://schemas.openxmlformats.org/officeDocument/2006/relationships/hyperlink" Target="https://m.edsoo.ru/7f41c7e2" TargetMode="External"/><Relationship Id="rId66" Type="http://schemas.openxmlformats.org/officeDocument/2006/relationships/hyperlink" Target="https://m.edsoo.ru/7f41c7e2" TargetMode="External"/><Relationship Id="rId74" Type="http://schemas.openxmlformats.org/officeDocument/2006/relationships/hyperlink" Target="https://m.edsoo.ru/fbaacd7a" TargetMode="External"/><Relationship Id="rId79" Type="http://schemas.openxmlformats.org/officeDocument/2006/relationships/hyperlink" Target="https://m.edsoo.ru/fbaad464" TargetMode="External"/><Relationship Id="rId87" Type="http://schemas.openxmlformats.org/officeDocument/2006/relationships/hyperlink" Target="https://m.edsoo.ru/fbaae65c" TargetMode="External"/><Relationship Id="rId102" Type="http://schemas.openxmlformats.org/officeDocument/2006/relationships/hyperlink" Target="https://m.edsoo.ru/fbaaf3ea" TargetMode="External"/><Relationship Id="rId110" Type="http://schemas.openxmlformats.org/officeDocument/2006/relationships/hyperlink" Target="https://m.edsoo.ru/fbab2ea0" TargetMode="External"/><Relationship Id="rId115" Type="http://schemas.openxmlformats.org/officeDocument/2006/relationships/hyperlink" Target="https://m.edsoo.ru/fbab360c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m.edsoo.ru/7f41c7e2" TargetMode="External"/><Relationship Id="rId82" Type="http://schemas.openxmlformats.org/officeDocument/2006/relationships/hyperlink" Target="https://m.edsoo.ru/fbaad34c" TargetMode="External"/><Relationship Id="rId90" Type="http://schemas.openxmlformats.org/officeDocument/2006/relationships/hyperlink" Target="https://m.edsoo.ru/fbaaeaee" TargetMode="External"/><Relationship Id="rId95" Type="http://schemas.openxmlformats.org/officeDocument/2006/relationships/hyperlink" Target="https://m.edsoo.ru/fbaaee5e" TargetMode="External"/><Relationship Id="rId19" Type="http://schemas.openxmlformats.org/officeDocument/2006/relationships/hyperlink" Target="https://m.edsoo.ru/7f41bacc" TargetMode="External"/><Relationship Id="rId14" Type="http://schemas.openxmlformats.org/officeDocument/2006/relationships/hyperlink" Target="https://m.edsoo.ru/7f41bacc" TargetMode="External"/><Relationship Id="rId22" Type="http://schemas.openxmlformats.org/officeDocument/2006/relationships/hyperlink" Target="https://m.edsoo.ru/7f41bacc" TargetMode="External"/><Relationship Id="rId27" Type="http://schemas.openxmlformats.org/officeDocument/2006/relationships/hyperlink" Target="https://m.edsoo.ru/7f41bacc" TargetMode="External"/><Relationship Id="rId30" Type="http://schemas.openxmlformats.org/officeDocument/2006/relationships/hyperlink" Target="https://m.edsoo.ru/7f41bacc" TargetMode="External"/><Relationship Id="rId35" Type="http://schemas.openxmlformats.org/officeDocument/2006/relationships/hyperlink" Target="https://m.edsoo.ru/7f41bacc" TargetMode="External"/><Relationship Id="rId43" Type="http://schemas.openxmlformats.org/officeDocument/2006/relationships/hyperlink" Target="https://m.edsoo.ru/7f41bacc" TargetMode="External"/><Relationship Id="rId48" Type="http://schemas.openxmlformats.org/officeDocument/2006/relationships/hyperlink" Target="https://m.edsoo.ru/7f41c7e2" TargetMode="External"/><Relationship Id="rId56" Type="http://schemas.openxmlformats.org/officeDocument/2006/relationships/hyperlink" Target="https://m.edsoo.ru/7f41c7e2" TargetMode="External"/><Relationship Id="rId64" Type="http://schemas.openxmlformats.org/officeDocument/2006/relationships/hyperlink" Target="https://m.edsoo.ru/7f41c7e2" TargetMode="External"/><Relationship Id="rId69" Type="http://schemas.openxmlformats.org/officeDocument/2006/relationships/hyperlink" Target="https://m.edsoo.ru/7f41c7e2" TargetMode="External"/><Relationship Id="rId77" Type="http://schemas.openxmlformats.org/officeDocument/2006/relationships/hyperlink" Target="https://m.edsoo.ru/fbaad112" TargetMode="External"/><Relationship Id="rId100" Type="http://schemas.openxmlformats.org/officeDocument/2006/relationships/hyperlink" Target="https://m.edsoo.ru/fbaafd18" TargetMode="External"/><Relationship Id="rId105" Type="http://schemas.openxmlformats.org/officeDocument/2006/relationships/hyperlink" Target="https://m.edsoo.ru/fbab21da" TargetMode="External"/><Relationship Id="rId113" Type="http://schemas.openxmlformats.org/officeDocument/2006/relationships/hyperlink" Target="https://m.edsoo.ru/fbab1578" TargetMode="External"/><Relationship Id="rId118" Type="http://schemas.openxmlformats.org/officeDocument/2006/relationships/theme" Target="theme/theme1.xml"/><Relationship Id="rId8" Type="http://schemas.openxmlformats.org/officeDocument/2006/relationships/hyperlink" Target="https://m.edsoo.ru/7f41bacc" TargetMode="External"/><Relationship Id="rId51" Type="http://schemas.openxmlformats.org/officeDocument/2006/relationships/hyperlink" Target="https://m.edsoo.ru/7f41c7e2" TargetMode="External"/><Relationship Id="rId72" Type="http://schemas.openxmlformats.org/officeDocument/2006/relationships/hyperlink" Target="https://m.edsoo.ru/7f41c7e2" TargetMode="External"/><Relationship Id="rId80" Type="http://schemas.openxmlformats.org/officeDocument/2006/relationships/hyperlink" Target="https://m.edsoo.ru/fbaad6a8" TargetMode="External"/><Relationship Id="rId85" Type="http://schemas.openxmlformats.org/officeDocument/2006/relationships/hyperlink" Target="https://m.edsoo.ru/fbaae35a" TargetMode="External"/><Relationship Id="rId93" Type="http://schemas.openxmlformats.org/officeDocument/2006/relationships/hyperlink" Target="https://m.edsoo.ru/fbaaca5a" TargetMode="External"/><Relationship Id="rId98" Type="http://schemas.openxmlformats.org/officeDocument/2006/relationships/hyperlink" Target="https://m.edsoo.ru/fbaadc98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m.edsoo.ru/7f41bacc" TargetMode="External"/><Relationship Id="rId17" Type="http://schemas.openxmlformats.org/officeDocument/2006/relationships/hyperlink" Target="https://m.edsoo.ru/7f41bacc" TargetMode="External"/><Relationship Id="rId25" Type="http://schemas.openxmlformats.org/officeDocument/2006/relationships/hyperlink" Target="https://m.edsoo.ru/7f41bacc" TargetMode="External"/><Relationship Id="rId33" Type="http://schemas.openxmlformats.org/officeDocument/2006/relationships/hyperlink" Target="https://m.edsoo.ru/7f41bacc" TargetMode="External"/><Relationship Id="rId38" Type="http://schemas.openxmlformats.org/officeDocument/2006/relationships/hyperlink" Target="https://m.edsoo.ru/7f41bacc" TargetMode="External"/><Relationship Id="rId46" Type="http://schemas.openxmlformats.org/officeDocument/2006/relationships/hyperlink" Target="https://m.edsoo.ru/7f41c7e2" TargetMode="External"/><Relationship Id="rId59" Type="http://schemas.openxmlformats.org/officeDocument/2006/relationships/hyperlink" Target="https://m.edsoo.ru/7f41c7e2" TargetMode="External"/><Relationship Id="rId67" Type="http://schemas.openxmlformats.org/officeDocument/2006/relationships/hyperlink" Target="https://m.edsoo.ru/7f41c7e2" TargetMode="External"/><Relationship Id="rId103" Type="http://schemas.openxmlformats.org/officeDocument/2006/relationships/hyperlink" Target="https://m.edsoo.ru/fbab1d48" TargetMode="External"/><Relationship Id="rId108" Type="http://schemas.openxmlformats.org/officeDocument/2006/relationships/hyperlink" Target="https://m.edsoo.ru/fbab2af4" TargetMode="External"/><Relationship Id="rId116" Type="http://schemas.openxmlformats.org/officeDocument/2006/relationships/hyperlink" Target="https://m.edsoo.ru/fbab333c" TargetMode="External"/><Relationship Id="rId20" Type="http://schemas.openxmlformats.org/officeDocument/2006/relationships/hyperlink" Target="https://m.edsoo.ru/7f41bacc" TargetMode="External"/><Relationship Id="rId41" Type="http://schemas.openxmlformats.org/officeDocument/2006/relationships/hyperlink" Target="https://m.edsoo.ru/7f41bacc" TargetMode="External"/><Relationship Id="rId54" Type="http://schemas.openxmlformats.org/officeDocument/2006/relationships/hyperlink" Target="https://m.edsoo.ru/7f41c7e2" TargetMode="External"/><Relationship Id="rId62" Type="http://schemas.openxmlformats.org/officeDocument/2006/relationships/hyperlink" Target="https://m.edsoo.ru/7f41c7e2" TargetMode="External"/><Relationship Id="rId70" Type="http://schemas.openxmlformats.org/officeDocument/2006/relationships/hyperlink" Target="https://m.edsoo.ru/7f41c7e2" TargetMode="External"/><Relationship Id="rId75" Type="http://schemas.openxmlformats.org/officeDocument/2006/relationships/hyperlink" Target="https://m.edsoo.ru/fbaacef6" TargetMode="External"/><Relationship Id="rId83" Type="http://schemas.openxmlformats.org/officeDocument/2006/relationships/hyperlink" Target="https://m.edsoo.ru/fbaad856" TargetMode="External"/><Relationship Id="rId88" Type="http://schemas.openxmlformats.org/officeDocument/2006/relationships/hyperlink" Target="https://m.edsoo.ru/fbaae88c" TargetMode="External"/><Relationship Id="rId91" Type="http://schemas.openxmlformats.org/officeDocument/2006/relationships/hyperlink" Target="https://m.edsoo.ru/fbaac730" TargetMode="External"/><Relationship Id="rId96" Type="http://schemas.openxmlformats.org/officeDocument/2006/relationships/hyperlink" Target="https://m.edsoo.ru/fbaaf034" TargetMode="External"/><Relationship Id="rId111" Type="http://schemas.openxmlformats.org/officeDocument/2006/relationships/hyperlink" Target="https://m.edsoo.ru/fbab302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bacc" TargetMode="External"/><Relationship Id="rId15" Type="http://schemas.openxmlformats.org/officeDocument/2006/relationships/hyperlink" Target="https://m.edsoo.ru/7f41bacc" TargetMode="External"/><Relationship Id="rId23" Type="http://schemas.openxmlformats.org/officeDocument/2006/relationships/hyperlink" Target="https://m.edsoo.ru/7f41bacc" TargetMode="External"/><Relationship Id="rId28" Type="http://schemas.openxmlformats.org/officeDocument/2006/relationships/hyperlink" Target="https://m.edsoo.ru/7f41bacc" TargetMode="External"/><Relationship Id="rId36" Type="http://schemas.openxmlformats.org/officeDocument/2006/relationships/hyperlink" Target="https://m.edsoo.ru/7f41bacc" TargetMode="External"/><Relationship Id="rId49" Type="http://schemas.openxmlformats.org/officeDocument/2006/relationships/hyperlink" Target="https://m.edsoo.ru/7f41c7e2" TargetMode="External"/><Relationship Id="rId57" Type="http://schemas.openxmlformats.org/officeDocument/2006/relationships/hyperlink" Target="https://m.edsoo.ru/7f41c7e2" TargetMode="External"/><Relationship Id="rId106" Type="http://schemas.openxmlformats.org/officeDocument/2006/relationships/hyperlink" Target="https://m.edsoo.ru/fbab25c2" TargetMode="External"/><Relationship Id="rId114" Type="http://schemas.openxmlformats.org/officeDocument/2006/relationships/hyperlink" Target="https://m.edsoo.ru/fbab0718" TargetMode="External"/><Relationship Id="rId10" Type="http://schemas.openxmlformats.org/officeDocument/2006/relationships/hyperlink" Target="https://m.edsoo.ru/7f41bacc" TargetMode="External"/><Relationship Id="rId31" Type="http://schemas.openxmlformats.org/officeDocument/2006/relationships/hyperlink" Target="https://m.edsoo.ru/7f41bacc" TargetMode="External"/><Relationship Id="rId44" Type="http://schemas.openxmlformats.org/officeDocument/2006/relationships/hyperlink" Target="https://m.edsoo.ru/7f41c7e2" TargetMode="External"/><Relationship Id="rId52" Type="http://schemas.openxmlformats.org/officeDocument/2006/relationships/hyperlink" Target="https://m.edsoo.ru/7f41c7e2" TargetMode="External"/><Relationship Id="rId60" Type="http://schemas.openxmlformats.org/officeDocument/2006/relationships/hyperlink" Target="https://m.edsoo.ru/7f41c7e2" TargetMode="External"/><Relationship Id="rId65" Type="http://schemas.openxmlformats.org/officeDocument/2006/relationships/hyperlink" Target="https://m.edsoo.ru/7f41c7e2" TargetMode="External"/><Relationship Id="rId73" Type="http://schemas.openxmlformats.org/officeDocument/2006/relationships/hyperlink" Target="https://m.edsoo.ru/fbaad004" TargetMode="External"/><Relationship Id="rId78" Type="http://schemas.openxmlformats.org/officeDocument/2006/relationships/hyperlink" Target="https://m.edsoo.ru/fbaad220" TargetMode="External"/><Relationship Id="rId81" Type="http://schemas.openxmlformats.org/officeDocument/2006/relationships/hyperlink" Target="https://m.edsoo.ru/fbaad57c" TargetMode="External"/><Relationship Id="rId86" Type="http://schemas.openxmlformats.org/officeDocument/2006/relationships/hyperlink" Target="https://m.edsoo.ru/fbaae53a" TargetMode="External"/><Relationship Id="rId94" Type="http://schemas.openxmlformats.org/officeDocument/2006/relationships/hyperlink" Target="https://m.edsoo.ru/fbaacb72" TargetMode="External"/><Relationship Id="rId99" Type="http://schemas.openxmlformats.org/officeDocument/2006/relationships/hyperlink" Target="https://m.edsoo.ru/fbaaddb0" TargetMode="External"/><Relationship Id="rId101" Type="http://schemas.openxmlformats.org/officeDocument/2006/relationships/hyperlink" Target="https://m.edsoo.ru/fbab04e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bacc" TargetMode="External"/><Relationship Id="rId13" Type="http://schemas.openxmlformats.org/officeDocument/2006/relationships/hyperlink" Target="https://m.edsoo.ru/7f41bacc" TargetMode="External"/><Relationship Id="rId18" Type="http://schemas.openxmlformats.org/officeDocument/2006/relationships/hyperlink" Target="https://m.edsoo.ru/7f41bacc" TargetMode="External"/><Relationship Id="rId39" Type="http://schemas.openxmlformats.org/officeDocument/2006/relationships/hyperlink" Target="https://m.edsoo.ru/7f41bacc" TargetMode="External"/><Relationship Id="rId109" Type="http://schemas.openxmlformats.org/officeDocument/2006/relationships/hyperlink" Target="https://m.edsoo.ru/fbab2c48" TargetMode="External"/><Relationship Id="rId34" Type="http://schemas.openxmlformats.org/officeDocument/2006/relationships/hyperlink" Target="https://m.edsoo.ru/7f41bacc" TargetMode="External"/><Relationship Id="rId50" Type="http://schemas.openxmlformats.org/officeDocument/2006/relationships/hyperlink" Target="https://m.edsoo.ru/7f41c7e2" TargetMode="External"/><Relationship Id="rId55" Type="http://schemas.openxmlformats.org/officeDocument/2006/relationships/hyperlink" Target="https://m.edsoo.ru/7f41c7e2" TargetMode="External"/><Relationship Id="rId76" Type="http://schemas.openxmlformats.org/officeDocument/2006/relationships/hyperlink" Target="https://m.edsoo.ru/fbaae0ee" TargetMode="External"/><Relationship Id="rId97" Type="http://schemas.openxmlformats.org/officeDocument/2006/relationships/hyperlink" Target="https://m.edsoo.ru/fbaaf8a4" TargetMode="External"/><Relationship Id="rId104" Type="http://schemas.openxmlformats.org/officeDocument/2006/relationships/hyperlink" Target="https://m.edsoo.ru/fbab202c" TargetMode="External"/><Relationship Id="rId7" Type="http://schemas.openxmlformats.org/officeDocument/2006/relationships/hyperlink" Target="https://m.edsoo.ru/7f41bacc" TargetMode="External"/><Relationship Id="rId71" Type="http://schemas.openxmlformats.org/officeDocument/2006/relationships/hyperlink" Target="https://m.edsoo.ru/7f41c7e2" TargetMode="External"/><Relationship Id="rId92" Type="http://schemas.openxmlformats.org/officeDocument/2006/relationships/hyperlink" Target="https://m.edsoo.ru/fbaac834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bac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10462</Words>
  <Characters>59634</Characters>
  <Application>Microsoft Office Word</Application>
  <DocSecurity>0</DocSecurity>
  <Lines>496</Lines>
  <Paragraphs>139</Paragraphs>
  <ScaleCrop>false</ScaleCrop>
  <Company>SPecialiST RePack</Company>
  <LinksUpToDate>false</LinksUpToDate>
  <CharactersWithSpaces>69957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3</cp:revision>
  <dcterms:created xsi:type="dcterms:W3CDTF">2024-09-18T18:24:00Z</dcterms:created>
  <dcterms:modified xsi:type="dcterms:W3CDTF">2024-09-18T18:25:00Z</dcterms:modified>
</cp:coreProperties>
</file>